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28F0" w:rsidRDefault="002128F0" w:rsidP="002128F0">
      <w:pPr>
        <w:pStyle w:val="Standard"/>
        <w:spacing w:line="360" w:lineRule="auto"/>
        <w:jc w:val="center"/>
      </w:pPr>
    </w:p>
    <w:p w:rsidR="002128F0" w:rsidRPr="001B20F6" w:rsidRDefault="002128F0" w:rsidP="002128F0">
      <w:pPr>
        <w:pStyle w:val="Standard"/>
        <w:jc w:val="center"/>
        <w:rPr>
          <w:sz w:val="28"/>
          <w:szCs w:val="28"/>
        </w:rPr>
      </w:pPr>
      <w:r w:rsidRPr="002128F0">
        <w:rPr>
          <w:sz w:val="28"/>
          <w:szCs w:val="28"/>
        </w:rPr>
        <w:t xml:space="preserve">Муниципальное бюджетное дошкольное образовательное учреждение </w:t>
      </w:r>
    </w:p>
    <w:p w:rsidR="002128F0" w:rsidRPr="002128F0" w:rsidRDefault="002128F0" w:rsidP="002128F0">
      <w:pPr>
        <w:pStyle w:val="Standard"/>
        <w:jc w:val="center"/>
        <w:rPr>
          <w:sz w:val="28"/>
          <w:szCs w:val="28"/>
        </w:rPr>
      </w:pPr>
      <w:r w:rsidRPr="002128F0">
        <w:rPr>
          <w:sz w:val="28"/>
          <w:szCs w:val="28"/>
        </w:rPr>
        <w:t>«Детский сад № 61 «Тополек» комбинированного вида»</w:t>
      </w:r>
    </w:p>
    <w:p w:rsidR="002128F0" w:rsidRDefault="002128F0" w:rsidP="002128F0">
      <w:pPr>
        <w:pStyle w:val="Standard"/>
        <w:spacing w:line="360" w:lineRule="auto"/>
        <w:jc w:val="center"/>
      </w:pPr>
    </w:p>
    <w:p w:rsidR="002128F0" w:rsidRDefault="002128F0" w:rsidP="002128F0">
      <w:pPr>
        <w:pStyle w:val="Standard"/>
        <w:spacing w:line="360" w:lineRule="auto"/>
        <w:jc w:val="center"/>
      </w:pPr>
    </w:p>
    <w:p w:rsidR="002128F0" w:rsidRDefault="002128F0" w:rsidP="002128F0">
      <w:pPr>
        <w:pStyle w:val="Standard"/>
        <w:spacing w:line="360" w:lineRule="auto"/>
        <w:jc w:val="center"/>
      </w:pPr>
    </w:p>
    <w:p w:rsidR="002128F0" w:rsidRDefault="002128F0" w:rsidP="002128F0">
      <w:pPr>
        <w:pStyle w:val="Standard"/>
        <w:jc w:val="center"/>
      </w:pPr>
    </w:p>
    <w:p w:rsidR="002128F0" w:rsidRDefault="002128F0" w:rsidP="002128F0">
      <w:pPr>
        <w:pStyle w:val="Standard"/>
        <w:jc w:val="center"/>
        <w:rPr>
          <w:b/>
          <w:bCs/>
          <w:sz w:val="36"/>
          <w:szCs w:val="36"/>
        </w:rPr>
      </w:pPr>
      <w:r>
        <w:rPr>
          <w:b/>
          <w:bCs/>
          <w:sz w:val="36"/>
          <w:szCs w:val="36"/>
        </w:rPr>
        <w:t>Сенсорное развитие детей в процессе игр с природным материалом</w:t>
      </w:r>
    </w:p>
    <w:p w:rsidR="002128F0" w:rsidRDefault="002128F0" w:rsidP="002128F0">
      <w:pPr>
        <w:pStyle w:val="Standard"/>
        <w:jc w:val="center"/>
        <w:rPr>
          <w:b/>
          <w:bCs/>
          <w:sz w:val="36"/>
          <w:szCs w:val="36"/>
        </w:rPr>
      </w:pPr>
    </w:p>
    <w:p w:rsidR="002128F0" w:rsidRDefault="002128F0" w:rsidP="002128F0">
      <w:pPr>
        <w:pStyle w:val="Standard"/>
        <w:spacing w:line="360" w:lineRule="auto"/>
        <w:jc w:val="center"/>
        <w:rPr>
          <w:sz w:val="28"/>
          <w:szCs w:val="28"/>
        </w:rPr>
      </w:pPr>
      <w:r>
        <w:rPr>
          <w:sz w:val="28"/>
          <w:szCs w:val="28"/>
        </w:rPr>
        <w:t>Методическая разработка</w:t>
      </w: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r>
        <w:rPr>
          <w:sz w:val="28"/>
          <w:szCs w:val="28"/>
        </w:rPr>
        <w:t>Автор-составитель:</w:t>
      </w:r>
    </w:p>
    <w:p w:rsidR="002128F0" w:rsidRDefault="002128F0" w:rsidP="002128F0">
      <w:pPr>
        <w:pStyle w:val="Standard"/>
        <w:spacing w:line="360" w:lineRule="auto"/>
        <w:jc w:val="right"/>
        <w:rPr>
          <w:sz w:val="28"/>
          <w:szCs w:val="28"/>
        </w:rPr>
      </w:pPr>
      <w:r>
        <w:rPr>
          <w:sz w:val="28"/>
          <w:szCs w:val="28"/>
        </w:rPr>
        <w:t xml:space="preserve">Дёмина </w:t>
      </w:r>
      <w:r w:rsidRPr="002128F0">
        <w:rPr>
          <w:sz w:val="28"/>
          <w:szCs w:val="28"/>
        </w:rPr>
        <w:t>Зайтуна Мухаметовна</w:t>
      </w:r>
      <w:r>
        <w:rPr>
          <w:sz w:val="28"/>
          <w:szCs w:val="28"/>
        </w:rPr>
        <w:t>,</w:t>
      </w:r>
    </w:p>
    <w:p w:rsidR="002128F0" w:rsidRDefault="002128F0" w:rsidP="002128F0">
      <w:pPr>
        <w:pStyle w:val="Standard"/>
        <w:spacing w:line="360" w:lineRule="auto"/>
        <w:jc w:val="right"/>
        <w:rPr>
          <w:sz w:val="28"/>
          <w:szCs w:val="28"/>
        </w:rPr>
      </w:pPr>
      <w:r>
        <w:rPr>
          <w:sz w:val="28"/>
          <w:szCs w:val="28"/>
        </w:rPr>
        <w:t>воспитатель</w:t>
      </w: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right"/>
        <w:rPr>
          <w:sz w:val="28"/>
          <w:szCs w:val="28"/>
        </w:rPr>
      </w:pPr>
    </w:p>
    <w:p w:rsidR="002128F0" w:rsidRDefault="002128F0" w:rsidP="002128F0">
      <w:pPr>
        <w:pStyle w:val="Standard"/>
        <w:spacing w:line="360" w:lineRule="auto"/>
        <w:jc w:val="center"/>
        <w:rPr>
          <w:sz w:val="28"/>
          <w:szCs w:val="28"/>
        </w:rPr>
      </w:pPr>
    </w:p>
    <w:p w:rsidR="002128F0" w:rsidRDefault="002128F0" w:rsidP="002128F0">
      <w:pPr>
        <w:pStyle w:val="Standard"/>
        <w:spacing w:line="360" w:lineRule="auto"/>
        <w:jc w:val="center"/>
        <w:rPr>
          <w:sz w:val="28"/>
          <w:szCs w:val="28"/>
        </w:rPr>
      </w:pPr>
    </w:p>
    <w:p w:rsidR="002128F0" w:rsidRDefault="002128F0" w:rsidP="002128F0">
      <w:pPr>
        <w:pStyle w:val="Standard"/>
        <w:spacing w:line="360" w:lineRule="auto"/>
        <w:jc w:val="center"/>
        <w:rPr>
          <w:sz w:val="28"/>
          <w:szCs w:val="28"/>
        </w:rPr>
      </w:pPr>
      <w:r>
        <w:rPr>
          <w:sz w:val="28"/>
          <w:szCs w:val="28"/>
        </w:rPr>
        <w:t>Прокопьевский городской округ, 2013</w:t>
      </w:r>
    </w:p>
    <w:p w:rsidR="002128F0" w:rsidRDefault="002128F0" w:rsidP="002128F0">
      <w:pPr>
        <w:pStyle w:val="Standard"/>
        <w:spacing w:line="360" w:lineRule="auto"/>
        <w:jc w:val="center"/>
        <w:rPr>
          <w:sz w:val="28"/>
          <w:szCs w:val="28"/>
        </w:rPr>
      </w:pPr>
      <w:r>
        <w:rPr>
          <w:sz w:val="28"/>
          <w:szCs w:val="28"/>
        </w:rPr>
        <w:lastRenderedPageBreak/>
        <w:t>Оглавление</w:t>
      </w:r>
    </w:p>
    <w:p w:rsidR="002128F0" w:rsidRDefault="002128F0" w:rsidP="002128F0">
      <w:pPr>
        <w:pStyle w:val="Standard"/>
        <w:spacing w:line="360" w:lineRule="auto"/>
        <w:rPr>
          <w:sz w:val="28"/>
          <w:szCs w:val="28"/>
        </w:rPr>
      </w:pPr>
      <w:r>
        <w:rPr>
          <w:sz w:val="28"/>
          <w:szCs w:val="28"/>
        </w:rPr>
        <w:t>Введение................................................................................................................. 3</w:t>
      </w:r>
    </w:p>
    <w:p w:rsidR="002128F0" w:rsidRDefault="002128F0" w:rsidP="002128F0">
      <w:pPr>
        <w:pStyle w:val="Standard"/>
        <w:spacing w:line="360" w:lineRule="auto"/>
      </w:pPr>
      <w:r>
        <w:rPr>
          <w:sz w:val="28"/>
          <w:szCs w:val="28"/>
        </w:rPr>
        <w:t xml:space="preserve">Глава </w:t>
      </w:r>
      <w:r>
        <w:rPr>
          <w:sz w:val="28"/>
          <w:szCs w:val="28"/>
          <w:lang w:val="en-US"/>
        </w:rPr>
        <w:t>I</w:t>
      </w:r>
      <w:r>
        <w:rPr>
          <w:sz w:val="28"/>
          <w:szCs w:val="28"/>
        </w:rPr>
        <w:t xml:space="preserve"> Сенсорное развитие детей  дошкольного возраста как психолого-педагогическая проблема.................................................................................. …7</w:t>
      </w:r>
    </w:p>
    <w:p w:rsidR="002128F0" w:rsidRDefault="002128F0" w:rsidP="002128F0">
      <w:pPr>
        <w:pStyle w:val="Standard"/>
        <w:spacing w:line="360" w:lineRule="auto"/>
        <w:rPr>
          <w:sz w:val="28"/>
          <w:szCs w:val="28"/>
        </w:rPr>
      </w:pPr>
      <w:r>
        <w:rPr>
          <w:sz w:val="28"/>
          <w:szCs w:val="28"/>
        </w:rPr>
        <w:t xml:space="preserve">       1.1 Понятие «сенсорное развитие» и его направления в работе с детьми раннего и дошкольного возраста.......................................................................... 7</w:t>
      </w:r>
    </w:p>
    <w:p w:rsidR="002128F0" w:rsidRDefault="002128F0" w:rsidP="002128F0">
      <w:pPr>
        <w:pStyle w:val="Standard"/>
        <w:spacing w:line="360" w:lineRule="auto"/>
        <w:rPr>
          <w:sz w:val="28"/>
          <w:szCs w:val="28"/>
        </w:rPr>
      </w:pPr>
      <w:r>
        <w:rPr>
          <w:sz w:val="28"/>
          <w:szCs w:val="28"/>
        </w:rPr>
        <w:t xml:space="preserve">       1.2 Особенности организации и содержания сенсорного развития детей дошкольного возраста.......................................................................................... 14</w:t>
      </w:r>
    </w:p>
    <w:p w:rsidR="002128F0" w:rsidRDefault="002128F0" w:rsidP="002128F0">
      <w:pPr>
        <w:pStyle w:val="Standard"/>
        <w:spacing w:line="360" w:lineRule="auto"/>
      </w:pPr>
      <w:r>
        <w:rPr>
          <w:sz w:val="28"/>
          <w:szCs w:val="28"/>
        </w:rPr>
        <w:t xml:space="preserve">Глава </w:t>
      </w:r>
      <w:r>
        <w:rPr>
          <w:sz w:val="28"/>
          <w:szCs w:val="28"/>
          <w:lang w:val="en-US"/>
        </w:rPr>
        <w:t>II</w:t>
      </w:r>
      <w:r>
        <w:rPr>
          <w:sz w:val="28"/>
          <w:szCs w:val="28"/>
        </w:rPr>
        <w:t xml:space="preserve">   Игры с природным материалом как средство сенсорного развития детей дошкольного возраста............................................................................... 32</w:t>
      </w:r>
    </w:p>
    <w:p w:rsidR="002128F0" w:rsidRDefault="002128F0" w:rsidP="002128F0">
      <w:pPr>
        <w:pStyle w:val="Standard"/>
        <w:spacing w:line="360" w:lineRule="auto"/>
        <w:rPr>
          <w:sz w:val="28"/>
          <w:szCs w:val="28"/>
        </w:rPr>
      </w:pPr>
      <w:r>
        <w:rPr>
          <w:sz w:val="28"/>
          <w:szCs w:val="28"/>
        </w:rPr>
        <w:t xml:space="preserve">       2.1. Виды игр с природным материалом, используемых в воспитательно -образовательном процессе с детьми дошкольного возраста....................... ...  32</w:t>
      </w:r>
    </w:p>
    <w:p w:rsidR="002128F0" w:rsidRDefault="002128F0" w:rsidP="002128F0">
      <w:pPr>
        <w:pStyle w:val="Standard"/>
        <w:spacing w:line="360" w:lineRule="auto"/>
      </w:pPr>
      <w:r>
        <w:rPr>
          <w:color w:val="000000"/>
          <w:sz w:val="28"/>
          <w:szCs w:val="28"/>
        </w:rPr>
        <w:t xml:space="preserve">       2.2. Методические рекомендации по использованию игр с природным материалом для сенсорного развития детей дошкольного возраста..............  41</w:t>
      </w:r>
    </w:p>
    <w:p w:rsidR="002128F0" w:rsidRDefault="002128F0" w:rsidP="002128F0">
      <w:pPr>
        <w:pStyle w:val="Standard"/>
        <w:spacing w:line="360" w:lineRule="auto"/>
        <w:rPr>
          <w:sz w:val="28"/>
          <w:szCs w:val="28"/>
        </w:rPr>
      </w:pPr>
      <w:r>
        <w:rPr>
          <w:sz w:val="28"/>
          <w:szCs w:val="28"/>
        </w:rPr>
        <w:t>Заключение..............................................................................</w:t>
      </w:r>
      <w:r w:rsidR="00246A12">
        <w:rPr>
          <w:sz w:val="28"/>
          <w:szCs w:val="28"/>
        </w:rPr>
        <w:t>............................  49</w:t>
      </w:r>
    </w:p>
    <w:p w:rsidR="002128F0" w:rsidRDefault="002128F0" w:rsidP="002128F0">
      <w:pPr>
        <w:pStyle w:val="Standard"/>
        <w:spacing w:line="360" w:lineRule="auto"/>
        <w:rPr>
          <w:sz w:val="28"/>
          <w:szCs w:val="28"/>
        </w:rPr>
      </w:pPr>
      <w:r>
        <w:rPr>
          <w:sz w:val="28"/>
          <w:szCs w:val="28"/>
        </w:rPr>
        <w:t>Список литературы.................................................................</w:t>
      </w:r>
      <w:r w:rsidR="00246A12">
        <w:rPr>
          <w:sz w:val="28"/>
          <w:szCs w:val="28"/>
        </w:rPr>
        <w:t>............................  52</w:t>
      </w:r>
    </w:p>
    <w:p w:rsidR="002128F0" w:rsidRDefault="002128F0" w:rsidP="002128F0">
      <w:pPr>
        <w:pStyle w:val="Standard"/>
        <w:spacing w:line="360" w:lineRule="auto"/>
        <w:rPr>
          <w:sz w:val="28"/>
          <w:szCs w:val="28"/>
        </w:rPr>
      </w:pPr>
      <w:r>
        <w:rPr>
          <w:sz w:val="28"/>
          <w:szCs w:val="28"/>
        </w:rPr>
        <w:t xml:space="preserve">Приложение 1   ................................................................................................ .. </w:t>
      </w:r>
      <w:r w:rsidR="00246A12">
        <w:rPr>
          <w:sz w:val="28"/>
          <w:szCs w:val="28"/>
        </w:rPr>
        <w:t xml:space="preserve"> 54</w:t>
      </w:r>
    </w:p>
    <w:p w:rsidR="002128F0" w:rsidRDefault="002128F0" w:rsidP="002128F0">
      <w:pPr>
        <w:pStyle w:val="Standard"/>
        <w:spacing w:line="360" w:lineRule="auto"/>
        <w:rPr>
          <w:sz w:val="28"/>
          <w:szCs w:val="28"/>
        </w:rPr>
      </w:pPr>
      <w:r>
        <w:rPr>
          <w:sz w:val="28"/>
          <w:szCs w:val="28"/>
        </w:rPr>
        <w:t>Приложение 2   …...................................................................</w:t>
      </w:r>
      <w:r w:rsidR="00246A12">
        <w:rPr>
          <w:sz w:val="28"/>
          <w:szCs w:val="28"/>
        </w:rPr>
        <w:t>...........................   62</w:t>
      </w:r>
    </w:p>
    <w:p w:rsidR="002128F0" w:rsidRDefault="002128F0" w:rsidP="002128F0">
      <w:pPr>
        <w:pStyle w:val="Standard"/>
        <w:spacing w:line="360" w:lineRule="auto"/>
      </w:pPr>
      <w:r>
        <w:rPr>
          <w:sz w:val="28"/>
          <w:szCs w:val="28"/>
        </w:rPr>
        <w:t xml:space="preserve"> </w:t>
      </w:r>
    </w:p>
    <w:p w:rsidR="002128F0" w:rsidRDefault="002128F0" w:rsidP="002128F0">
      <w:pPr>
        <w:rPr>
          <w:rFonts w:ascii="Times New Roman" w:hAnsi="Times New Roman" w:cs="Times New Roman"/>
          <w:b/>
          <w:sz w:val="28"/>
          <w:szCs w:val="28"/>
        </w:rPr>
      </w:pPr>
    </w:p>
    <w:p w:rsidR="002128F0" w:rsidRDefault="002128F0" w:rsidP="002128F0">
      <w:pPr>
        <w:rPr>
          <w:rFonts w:ascii="Times New Roman" w:hAnsi="Times New Roman" w:cs="Times New Roman"/>
          <w:b/>
          <w:sz w:val="28"/>
          <w:szCs w:val="28"/>
        </w:rPr>
      </w:pPr>
    </w:p>
    <w:p w:rsidR="002128F0" w:rsidRDefault="002128F0" w:rsidP="002128F0">
      <w:pPr>
        <w:rPr>
          <w:rFonts w:ascii="Times New Roman" w:hAnsi="Times New Roman" w:cs="Times New Roman"/>
          <w:b/>
          <w:sz w:val="28"/>
          <w:szCs w:val="28"/>
        </w:rPr>
      </w:pPr>
    </w:p>
    <w:p w:rsidR="002128F0" w:rsidRPr="002128F0" w:rsidRDefault="002128F0" w:rsidP="002128F0">
      <w:pPr>
        <w:pStyle w:val="Standard"/>
        <w:spacing w:line="360" w:lineRule="auto"/>
        <w:jc w:val="right"/>
        <w:rPr>
          <w:sz w:val="28"/>
          <w:szCs w:val="28"/>
        </w:rPr>
      </w:pPr>
    </w:p>
    <w:p w:rsidR="002128F0" w:rsidRDefault="002128F0" w:rsidP="002128F0">
      <w:pPr>
        <w:rPr>
          <w:szCs w:val="21"/>
        </w:rPr>
      </w:pPr>
    </w:p>
    <w:p w:rsidR="002128F0" w:rsidRDefault="002128F0" w:rsidP="002128F0">
      <w:pPr>
        <w:rPr>
          <w:szCs w:val="21"/>
        </w:rPr>
        <w:sectPr w:rsidR="002128F0">
          <w:pgSz w:w="11906" w:h="16838"/>
          <w:pgMar w:top="1417" w:right="850" w:bottom="1134" w:left="1701" w:header="720" w:footer="720" w:gutter="0"/>
          <w:cols w:space="720"/>
        </w:sectPr>
      </w:pPr>
    </w:p>
    <w:p w:rsidR="002128F0" w:rsidRDefault="002128F0" w:rsidP="002128F0">
      <w:pPr>
        <w:rPr>
          <w:szCs w:val="21"/>
        </w:rPr>
        <w:sectPr w:rsidR="002128F0">
          <w:type w:val="continuous"/>
          <w:pgSz w:w="11906" w:h="16838"/>
          <w:pgMar w:top="1417" w:right="850" w:bottom="1134" w:left="1701" w:header="720" w:footer="720" w:gutter="0"/>
          <w:cols w:num="2" w:space="720" w:equalWidth="0">
            <w:col w:w="4677" w:space="0"/>
            <w:col w:w="4678" w:space="0"/>
          </w:cols>
        </w:sectPr>
      </w:pPr>
    </w:p>
    <w:p w:rsidR="002128F0" w:rsidRPr="002128F0" w:rsidRDefault="002128F0" w:rsidP="00056589">
      <w:pPr>
        <w:rPr>
          <w:rFonts w:ascii="Times New Roman" w:hAnsi="Times New Roman" w:cs="Times New Roman"/>
          <w:b/>
          <w:sz w:val="28"/>
          <w:szCs w:val="28"/>
        </w:rPr>
      </w:pPr>
    </w:p>
    <w:p w:rsidR="00056589" w:rsidRPr="00F67BB7" w:rsidRDefault="00056589" w:rsidP="002128F0">
      <w:pPr>
        <w:jc w:val="center"/>
        <w:rPr>
          <w:rFonts w:ascii="Times New Roman" w:hAnsi="Times New Roman" w:cs="Times New Roman"/>
          <w:b/>
          <w:sz w:val="28"/>
          <w:szCs w:val="28"/>
        </w:rPr>
      </w:pPr>
      <w:r w:rsidRPr="00F67BB7">
        <w:rPr>
          <w:rFonts w:ascii="Times New Roman" w:hAnsi="Times New Roman" w:cs="Times New Roman"/>
          <w:b/>
          <w:sz w:val="28"/>
          <w:szCs w:val="28"/>
        </w:rPr>
        <w:t>Введение</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 xml:space="preserve">Дошкольный возраст — особый, уникальный по своей значимости период в жизни человека. Это время активного познания окружающего мира, смысла человеческих отношений, осознания себя в системе предметного и социального мира, развития познавательных способностей. А. Н. Леонтьев рассматривал дошкольный возраст как время фактического складывания будущей личности. Называя первые семь лет жизни периодом «очеловечивания», он особо подчеркивал, что именно в это время происходит овладение необходимыми родовыми человеческими признаками — членораздельной речью, специфическими формами поведения, способностью к продуктивным видам деятельности. Очень важно, что в этот знаменательный период жизни возникает и интенсивно развивается способность к знаковому преобразованию действительности, знаковому мышлению (мышлению человеческого типа). Поэтому так остро стоит проблема оказания помощи ребенку именно в ранние периоды жизни.                                                            </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eastAsia="Times New Roman" w:hAnsi="Times New Roman" w:cs="Times New Roman"/>
          <w:sz w:val="28"/>
          <w:szCs w:val="28"/>
          <w:lang w:eastAsia="ru-RU"/>
        </w:rPr>
        <w:t>Познавательное развитие ребенка традиционно включает знакомство с окружающим миром и природой. В современных условиях изучение и того, и другого невозможно без экологического образования, без формирования у детей представлений о причинно-следственных связях в природе и последствиях их нарушения. И если традиционно мы отмечали, сколько названий деревьев знает ребенок, то сейчас гораздо важнее, чтобы он понимал роль этих растений в природе и жизни человека, их взаимосвязи с окружающей средой. В современном мире все большее значение приобретает и изучение своей истории, культуры наряду с традициями других народов Суть этого вопроса состоит в том, что безопасность жизнедеятельности  в современном мире.   </w:t>
      </w:r>
      <w:r w:rsidRPr="005E0698">
        <w:rPr>
          <w:rFonts w:ascii="Times New Roman" w:hAnsi="Times New Roman" w:cs="Times New Roman"/>
          <w:sz w:val="28"/>
          <w:szCs w:val="28"/>
        </w:rPr>
        <w:t xml:space="preserve">С первых лет жизни любознательность ребенка, его активность в вопросах познания окружающего, поощряемая взрослым, порой становится небезопасным для него. Формирование безопасного поведения </w:t>
      </w:r>
      <w:r w:rsidRPr="005E0698">
        <w:rPr>
          <w:rFonts w:ascii="Times New Roman" w:hAnsi="Times New Roman" w:cs="Times New Roman"/>
          <w:sz w:val="28"/>
          <w:szCs w:val="28"/>
        </w:rPr>
        <w:lastRenderedPageBreak/>
        <w:t>неизбежно связано с целым рядом запретов. При этом взрослые люди, любящие и опекающие своих детей, порой сами не замечают, как часто они повторяют слова: «не трогай», «отойди», «нельзя». Или, напротив, пытаются объяснить что-либо путем долгих и не всегда понятных детям наставлений. Все это дает обратный результат.</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Сама жизнь ребенка зависит от внимания и помощи воспитывающих его взрослых людей</w:t>
      </w:r>
      <w:r>
        <w:rPr>
          <w:rFonts w:ascii="Times New Roman" w:hAnsi="Times New Roman" w:cs="Times New Roman"/>
          <w:sz w:val="28"/>
          <w:szCs w:val="28"/>
        </w:rPr>
        <w:t>,</w:t>
      </w:r>
      <w:r w:rsidRPr="005E0698">
        <w:rPr>
          <w:rFonts w:ascii="Times New Roman" w:hAnsi="Times New Roman" w:cs="Times New Roman"/>
          <w:sz w:val="28"/>
          <w:szCs w:val="28"/>
        </w:rPr>
        <w:t xml:space="preserve"> так как самостоятельность его относительна. Без взрослого человека ребёнок не может выжить и развиться в социальную личность. У детей дошкольного возраста часто наблюдается недостаточная готовность к самосохранению, слабо развито умение анализировать обстановку, прогнозировать последствия своих действий. Возникает необходимость уберечь детей от опасностей, не подавив при этом в них естественной любознательности, открытости и доверия к миру, не напугать их и подготовить к полноценной жизни.</w:t>
      </w:r>
      <w:r w:rsidRPr="005E0698">
        <w:rPr>
          <w:rFonts w:ascii="Times New Roman" w:eastAsia="Times New Roman" w:hAnsi="Times New Roman" w:cs="Times New Roman"/>
          <w:sz w:val="28"/>
          <w:szCs w:val="28"/>
          <w:lang w:eastAsia="ru-RU"/>
        </w:rPr>
        <w:t> </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Сенсорное развитие, развитие восприятия и представлений о внешних свойствах вещей, играет важную роль в общем ходе умственного развития ребенка. При отсутствии специального сенсорного воспитания в раннем и дошкольном  детстве оно проходит замедленно, далеко не всегда достигает того уровня, который требуется для обеспечения дальнейшего развития познавательной деятельности ребенка, его успешного школьного обучения, подготовки ко всем видам физического и умственного труда, неотъемлемой частью которых является восприятие. Это обстоятельство привело к необходимости создания системы сенсорного воспитания нормально развивающихся детей дошкольного возраста. Дошкольный возраст - важный период в жизни человека. В возрасте от 3до 7 лет закладываются основы будущей личности, формируются предпосылки физического, умственного, нравственного развития ребенка. Дать детям первоначальные знания о правилах поведения на улице, дома, в общественных местах; о предметах, требующих осторожного обращения, о   предметах,</w:t>
      </w:r>
      <w:r>
        <w:rPr>
          <w:rFonts w:ascii="Times New Roman" w:hAnsi="Times New Roman" w:cs="Times New Roman"/>
          <w:sz w:val="28"/>
          <w:szCs w:val="28"/>
        </w:rPr>
        <w:t xml:space="preserve"> опасных для жизни и </w:t>
      </w:r>
      <w:r>
        <w:rPr>
          <w:rFonts w:ascii="Times New Roman" w:hAnsi="Times New Roman" w:cs="Times New Roman"/>
          <w:sz w:val="28"/>
          <w:szCs w:val="28"/>
        </w:rPr>
        <w:lastRenderedPageBreak/>
        <w:t>здоровья; р</w:t>
      </w:r>
      <w:r w:rsidRPr="005E0698">
        <w:rPr>
          <w:rFonts w:ascii="Times New Roman" w:hAnsi="Times New Roman" w:cs="Times New Roman"/>
          <w:sz w:val="28"/>
          <w:szCs w:val="28"/>
        </w:rPr>
        <w:t>азвивать способности к предвидению возможной опасности и построению адекватного, безопасного поведения.</w:t>
      </w:r>
    </w:p>
    <w:p w:rsidR="002128F0" w:rsidRDefault="00056589" w:rsidP="00056589">
      <w:pPr>
        <w:spacing w:after="0" w:line="360" w:lineRule="auto"/>
        <w:ind w:firstLine="709"/>
        <w:jc w:val="both"/>
        <w:rPr>
          <w:rFonts w:ascii="Times New Roman" w:hAnsi="Times New Roman" w:cs="Times New Roman"/>
          <w:color w:val="FF0000"/>
          <w:sz w:val="28"/>
          <w:szCs w:val="28"/>
        </w:rPr>
      </w:pPr>
      <w:r w:rsidRPr="005E0698">
        <w:rPr>
          <w:rFonts w:ascii="Times New Roman" w:hAnsi="Times New Roman" w:cs="Times New Roman"/>
          <w:sz w:val="28"/>
          <w:szCs w:val="28"/>
        </w:rPr>
        <w:t>Углубленное изучение особенностей дошкольного детства привело ученых к выводу, что на каждом возрастном этапе по ходу освоения детьми разных видов деятельности складывается как бы определенный «этаж», занимающий свое место в структуре целостной личности. На этом «этаж</w:t>
      </w:r>
      <w:r>
        <w:rPr>
          <w:rFonts w:ascii="Times New Roman" w:hAnsi="Times New Roman" w:cs="Times New Roman"/>
          <w:sz w:val="28"/>
          <w:szCs w:val="28"/>
        </w:rPr>
        <w:t>е</w:t>
      </w:r>
      <w:r w:rsidRPr="005E0698">
        <w:rPr>
          <w:rFonts w:ascii="Times New Roman" w:hAnsi="Times New Roman" w:cs="Times New Roman"/>
          <w:sz w:val="28"/>
          <w:szCs w:val="28"/>
        </w:rPr>
        <w:t>» формируются психические свойства и способности, необходимые не только для перехода к следующему «этажу», но и для всей будущей жизни, имеющие непреходящее значение. Недостроенный «книжный этаж» - плохая опора для следующего. Крупнейший учёный А.</w:t>
      </w:r>
      <w:r w:rsidR="00BB50C6" w:rsidRPr="00BB50C6">
        <w:rPr>
          <w:rFonts w:ascii="Times New Roman" w:hAnsi="Times New Roman" w:cs="Times New Roman"/>
          <w:sz w:val="28"/>
          <w:szCs w:val="28"/>
        </w:rPr>
        <w:t xml:space="preserve"> </w:t>
      </w:r>
      <w:r w:rsidRPr="005E0698">
        <w:rPr>
          <w:rFonts w:ascii="Times New Roman" w:hAnsi="Times New Roman" w:cs="Times New Roman"/>
          <w:sz w:val="28"/>
          <w:szCs w:val="28"/>
        </w:rPr>
        <w:t>В</w:t>
      </w:r>
      <w:r w:rsidR="00BB50C6">
        <w:rPr>
          <w:rFonts w:ascii="Times New Roman" w:hAnsi="Times New Roman" w:cs="Times New Roman"/>
          <w:sz w:val="28"/>
          <w:szCs w:val="28"/>
        </w:rPr>
        <w:t>.</w:t>
      </w:r>
      <w:r w:rsidRPr="005E0698">
        <w:rPr>
          <w:rFonts w:ascii="Times New Roman" w:hAnsi="Times New Roman" w:cs="Times New Roman"/>
          <w:sz w:val="28"/>
          <w:szCs w:val="28"/>
        </w:rPr>
        <w:t xml:space="preserve"> Запорож</w:t>
      </w:r>
      <w:r>
        <w:rPr>
          <w:rFonts w:ascii="Times New Roman" w:hAnsi="Times New Roman" w:cs="Times New Roman"/>
          <w:sz w:val="28"/>
          <w:szCs w:val="28"/>
        </w:rPr>
        <w:t>ец в своих работах пишет, что «ц</w:t>
      </w:r>
      <w:r w:rsidRPr="005E0698">
        <w:rPr>
          <w:rFonts w:ascii="Times New Roman" w:hAnsi="Times New Roman" w:cs="Times New Roman"/>
          <w:sz w:val="28"/>
          <w:szCs w:val="28"/>
        </w:rPr>
        <w:t>елью дошкольного обучения должна быть амплификация, то есть обогащение, максимальное развёртывание тех ценных качеств, по отношению к которым этот возраст наиболее восприимчив</w:t>
      </w:r>
      <w:r>
        <w:rPr>
          <w:rFonts w:ascii="Times New Roman" w:hAnsi="Times New Roman" w:cs="Times New Roman"/>
          <w:sz w:val="28"/>
          <w:szCs w:val="28"/>
        </w:rPr>
        <w:t>»</w:t>
      </w:r>
      <w:r w:rsidR="002128F0">
        <w:rPr>
          <w:rFonts w:ascii="Times New Roman" w:hAnsi="Times New Roman" w:cs="Times New Roman"/>
          <w:sz w:val="28"/>
          <w:szCs w:val="28"/>
        </w:rPr>
        <w:t>.</w:t>
      </w:r>
      <w:r w:rsidR="00BB50C6">
        <w:rPr>
          <w:rFonts w:ascii="Times New Roman" w:hAnsi="Times New Roman" w:cs="Times New Roman"/>
          <w:sz w:val="28"/>
          <w:szCs w:val="28"/>
        </w:rPr>
        <w:t xml:space="preserve"> </w:t>
      </w:r>
    </w:p>
    <w:p w:rsidR="00056589" w:rsidRPr="005E0698" w:rsidRDefault="00056589" w:rsidP="0005658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Как показываю</w:t>
      </w:r>
      <w:r w:rsidRPr="005E0698">
        <w:rPr>
          <w:rFonts w:ascii="Times New Roman" w:hAnsi="Times New Roman" w:cs="Times New Roman"/>
          <w:sz w:val="28"/>
          <w:szCs w:val="28"/>
        </w:rPr>
        <w:t>т психолого - педагогические исследования, дети дошкольного возраста способны к  созданию достаточно выразительных образов в рисунках, лепке, аппликации.</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Работа с природным материалом заключает в себя большие возможности сближения ребенка с родной природой, воспитания бережного, заботливого отношения к ней и формирования первых трудовых навыков.</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Чтобы дети не были гостями в природной мастерской, а стали в ней хозяевами, задумаемся над тем, чем являются их встречи с природой в этой мастерской – забавой, заполнением свободного времени лили интересным делом. Изготовление игрушек, поделок из природного материала - труд кропотливый, увлекательный и очень приятный. Для того чтобы дети охотно им занимались, необходимо развивать их фантазию, добрые чувства, а с овладением навыками придет и ловкость в работе.</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Природный материал сам по себе кладовая для фантазии и игры воображения. А если его соединить с ловкостью рук, то все можно оживить, дать как бы вторую жизнь.</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lastRenderedPageBreak/>
        <w:t>Работа с природным материалом поможет ввести маленьких почемучек в домашнюю природную мастерскую</w:t>
      </w:r>
      <w:r>
        <w:rPr>
          <w:rFonts w:ascii="Times New Roman" w:hAnsi="Times New Roman" w:cs="Times New Roman"/>
          <w:sz w:val="28"/>
          <w:szCs w:val="28"/>
        </w:rPr>
        <w:t xml:space="preserve"> (или мастерскую детского сада</w:t>
      </w:r>
      <w:r w:rsidRPr="005E0698">
        <w:rPr>
          <w:rFonts w:ascii="Times New Roman" w:hAnsi="Times New Roman" w:cs="Times New Roman"/>
          <w:sz w:val="28"/>
          <w:szCs w:val="28"/>
        </w:rPr>
        <w:t>), где сохранен необычный запах застывшей природы: тонко пахнут смолой шишки елки, поблескивает своим солнечным светом солома, перламутром переливаются ракушки. Каждый природный материал, который сейчас лежит в коробочках или на полках в вашей природной мастерской, будит воспоминания ребенка о теплой морской волны, которая набежала на берег и принесла с собой красивые ракушки, или о летней прохладе леса, или воспоминания о неиссякаемом тепле и особом запахе степной пыли, смешанном с нежным запахом пшеницы в тех местах, откуда вы принесли солому.</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Но наша задача, чтобы дети не только увидели эту мастерскую, а однажды войдя в нее, больше с ней не расставались. Как это сделать? Оживить их могут взрослые и детские ловкие руки, а также фантазия, которая поведет вас в удивительную страну, где можно познать и пережить одно из самых прекрасных чувств - радость созидания, творческих успехов.</w:t>
      </w:r>
    </w:p>
    <w:p w:rsidR="002128F0" w:rsidRPr="002128F0" w:rsidRDefault="00056589" w:rsidP="002128F0">
      <w:pPr>
        <w:pStyle w:val="Standard"/>
        <w:spacing w:line="360" w:lineRule="auto"/>
        <w:ind w:firstLine="709"/>
        <w:jc w:val="both"/>
        <w:rPr>
          <w:rStyle w:val="FontStyle80"/>
          <w:rFonts w:eastAsia="SimSun" w:cs="Mangal"/>
          <w:sz w:val="24"/>
          <w:szCs w:val="24"/>
        </w:rPr>
      </w:pPr>
      <w:r>
        <w:rPr>
          <w:rStyle w:val="FontStyle80"/>
          <w:rFonts w:eastAsia="SimSun"/>
          <w:b/>
          <w:bCs/>
          <w:sz w:val="28"/>
          <w:szCs w:val="28"/>
          <w:lang w:eastAsia="ru-RU"/>
        </w:rPr>
        <w:t>Цел</w:t>
      </w:r>
      <w:r w:rsidR="002128F0">
        <w:rPr>
          <w:rStyle w:val="FontStyle80"/>
          <w:rFonts w:eastAsia="SimSun"/>
          <w:b/>
          <w:bCs/>
          <w:sz w:val="28"/>
          <w:szCs w:val="28"/>
          <w:lang w:eastAsia="ru-RU"/>
        </w:rPr>
        <w:t>ь</w:t>
      </w:r>
      <w:r>
        <w:rPr>
          <w:rStyle w:val="FontStyle80"/>
          <w:rFonts w:eastAsia="SimSun"/>
          <w:sz w:val="28"/>
          <w:szCs w:val="28"/>
          <w:lang w:eastAsia="ru-RU"/>
        </w:rPr>
        <w:t>: Рассмотрение особенностей сенсорного развития детей младшего дошкольного возраста в процессе применения игр с природным материалом.</w:t>
      </w:r>
    </w:p>
    <w:p w:rsidR="00056589" w:rsidRPr="002128F0" w:rsidRDefault="002128F0" w:rsidP="00056589">
      <w:pPr>
        <w:pStyle w:val="Standard"/>
        <w:spacing w:line="360" w:lineRule="auto"/>
        <w:ind w:firstLine="720"/>
        <w:jc w:val="both"/>
        <w:rPr>
          <w:b/>
        </w:rPr>
      </w:pPr>
      <w:r w:rsidRPr="002128F0">
        <w:rPr>
          <w:rStyle w:val="FontStyle80"/>
          <w:rFonts w:eastAsia="SimSun"/>
          <w:b/>
          <w:sz w:val="28"/>
          <w:szCs w:val="28"/>
          <w:lang w:eastAsia="ru-RU"/>
        </w:rPr>
        <w:t>З</w:t>
      </w:r>
      <w:r w:rsidR="00056589" w:rsidRPr="002128F0">
        <w:rPr>
          <w:rStyle w:val="FontStyle80"/>
          <w:rFonts w:eastAsia="SimSun"/>
          <w:b/>
          <w:sz w:val="28"/>
          <w:szCs w:val="28"/>
          <w:lang w:eastAsia="ru-RU"/>
        </w:rPr>
        <w:t>адачи:</w:t>
      </w:r>
    </w:p>
    <w:p w:rsidR="00056589" w:rsidRDefault="00056589" w:rsidP="00056589">
      <w:pPr>
        <w:pStyle w:val="Standard"/>
        <w:numPr>
          <w:ilvl w:val="0"/>
          <w:numId w:val="3"/>
        </w:numPr>
        <w:spacing w:line="360" w:lineRule="auto"/>
        <w:jc w:val="both"/>
      </w:pPr>
      <w:r>
        <w:rPr>
          <w:rStyle w:val="FontStyle80"/>
          <w:rFonts w:eastAsia="SimSun"/>
          <w:sz w:val="28"/>
          <w:szCs w:val="28"/>
          <w:lang w:eastAsia="ru-RU"/>
        </w:rPr>
        <w:t>Изучить  и проанализировать психолого — педагогическую литературу по данному вопросу.</w:t>
      </w:r>
    </w:p>
    <w:p w:rsidR="00056589" w:rsidRDefault="00056589" w:rsidP="00056589">
      <w:pPr>
        <w:pStyle w:val="Standard"/>
        <w:numPr>
          <w:ilvl w:val="0"/>
          <w:numId w:val="3"/>
        </w:numPr>
        <w:spacing w:line="360" w:lineRule="auto"/>
        <w:jc w:val="both"/>
      </w:pPr>
      <w:r>
        <w:rPr>
          <w:rStyle w:val="FontStyle80"/>
          <w:rFonts w:eastAsia="SimSun"/>
          <w:sz w:val="28"/>
          <w:szCs w:val="28"/>
          <w:lang w:eastAsia="ru-RU"/>
        </w:rPr>
        <w:t>Выявить особенности сенсорного развития дошкольников.</w:t>
      </w:r>
    </w:p>
    <w:p w:rsidR="00056589" w:rsidRDefault="00056589" w:rsidP="00056589">
      <w:pPr>
        <w:pStyle w:val="Standard"/>
        <w:numPr>
          <w:ilvl w:val="0"/>
          <w:numId w:val="3"/>
        </w:numPr>
        <w:spacing w:line="360" w:lineRule="auto"/>
        <w:jc w:val="both"/>
      </w:pPr>
      <w:r>
        <w:rPr>
          <w:rStyle w:val="FontStyle80"/>
          <w:rFonts w:eastAsia="SimSun"/>
          <w:sz w:val="28"/>
          <w:szCs w:val="28"/>
          <w:lang w:eastAsia="ru-RU"/>
        </w:rPr>
        <w:t>Рассмотреть методики  игр с  природным  материалом,  используемые для сенсорного развития детей.</w:t>
      </w:r>
    </w:p>
    <w:p w:rsidR="00056589" w:rsidRDefault="00056589" w:rsidP="00056589">
      <w:pPr>
        <w:pStyle w:val="Standard"/>
        <w:spacing w:line="360" w:lineRule="auto"/>
        <w:ind w:firstLine="720"/>
        <w:jc w:val="both"/>
      </w:pPr>
      <w:r>
        <w:rPr>
          <w:rStyle w:val="FontStyle80"/>
          <w:rFonts w:eastAsia="SimSun"/>
          <w:b/>
          <w:color w:val="000000"/>
          <w:sz w:val="28"/>
          <w:szCs w:val="28"/>
          <w:lang w:eastAsia="ru-RU"/>
        </w:rPr>
        <w:t>Практическая значимость</w:t>
      </w:r>
      <w:r w:rsidR="002128F0">
        <w:rPr>
          <w:rStyle w:val="FontStyle80"/>
          <w:rFonts w:eastAsia="SimSun"/>
          <w:color w:val="000000"/>
          <w:sz w:val="28"/>
          <w:szCs w:val="28"/>
          <w:lang w:eastAsia="ru-RU"/>
        </w:rPr>
        <w:t xml:space="preserve"> данной разработки заключается в создании</w:t>
      </w:r>
      <w:r>
        <w:rPr>
          <w:rStyle w:val="FontStyle80"/>
          <w:rFonts w:eastAsia="SimSun"/>
          <w:color w:val="000000"/>
          <w:sz w:val="28"/>
          <w:szCs w:val="28"/>
          <w:lang w:eastAsia="ru-RU"/>
        </w:rPr>
        <w:t xml:space="preserve"> методических рекомендаций для воспитателей и родителей по использованию игр с природным материалом для сенсорного развития детей дошкольного возраста.</w:t>
      </w:r>
    </w:p>
    <w:p w:rsidR="00056589" w:rsidRPr="005E0698" w:rsidRDefault="00056589" w:rsidP="00056589">
      <w:pPr>
        <w:rPr>
          <w:rFonts w:ascii="Times New Roman" w:hAnsi="Times New Roman" w:cs="Times New Roman"/>
          <w:sz w:val="28"/>
          <w:szCs w:val="28"/>
        </w:rPr>
      </w:pPr>
    </w:p>
    <w:p w:rsidR="00056589" w:rsidRPr="005E0698" w:rsidRDefault="00056589" w:rsidP="00056589">
      <w:pPr>
        <w:pStyle w:val="Standard"/>
        <w:spacing w:line="360" w:lineRule="auto"/>
        <w:jc w:val="both"/>
        <w:rPr>
          <w:rFonts w:cs="Times New Roman"/>
          <w:sz w:val="28"/>
          <w:szCs w:val="28"/>
        </w:rPr>
      </w:pPr>
      <w:r w:rsidRPr="005E0698">
        <w:rPr>
          <w:rFonts w:cs="Times New Roman"/>
          <w:b/>
          <w:bCs/>
          <w:sz w:val="28"/>
          <w:szCs w:val="28"/>
        </w:rPr>
        <w:lastRenderedPageBreak/>
        <w:t xml:space="preserve">Глава </w:t>
      </w:r>
      <w:r w:rsidRPr="005E0698">
        <w:rPr>
          <w:rFonts w:cs="Times New Roman"/>
          <w:b/>
          <w:bCs/>
          <w:sz w:val="28"/>
          <w:szCs w:val="28"/>
          <w:lang w:val="en-US"/>
        </w:rPr>
        <w:t>I</w:t>
      </w:r>
      <w:r w:rsidRPr="005E0698">
        <w:rPr>
          <w:rFonts w:cs="Times New Roman"/>
          <w:b/>
          <w:bCs/>
          <w:sz w:val="28"/>
          <w:szCs w:val="28"/>
        </w:rPr>
        <w:t xml:space="preserve">  Сенсорное развитие детей дошкольного возраста как психолого        -</w:t>
      </w:r>
      <w:r>
        <w:rPr>
          <w:rFonts w:cs="Times New Roman"/>
          <w:b/>
          <w:bCs/>
          <w:sz w:val="28"/>
          <w:szCs w:val="28"/>
        </w:rPr>
        <w:t xml:space="preserve"> </w:t>
      </w:r>
      <w:r w:rsidRPr="005E0698">
        <w:rPr>
          <w:rFonts w:cs="Times New Roman"/>
          <w:b/>
          <w:bCs/>
          <w:sz w:val="28"/>
          <w:szCs w:val="28"/>
        </w:rPr>
        <w:t>педагогическая проблема</w:t>
      </w:r>
    </w:p>
    <w:p w:rsidR="00056589" w:rsidRPr="005E0698" w:rsidRDefault="00056589" w:rsidP="00056589">
      <w:pPr>
        <w:pStyle w:val="Standard"/>
        <w:spacing w:line="360" w:lineRule="auto"/>
        <w:jc w:val="center"/>
        <w:rPr>
          <w:rFonts w:cs="Times New Roman"/>
          <w:b/>
          <w:bCs/>
          <w:sz w:val="28"/>
          <w:szCs w:val="28"/>
        </w:rPr>
      </w:pPr>
      <w:r w:rsidRPr="005E0698">
        <w:rPr>
          <w:rFonts w:cs="Times New Roman"/>
          <w:b/>
          <w:bCs/>
          <w:sz w:val="28"/>
          <w:szCs w:val="28"/>
        </w:rPr>
        <w:t xml:space="preserve"> 1.1. Понятие «сенсорное развитие» и его направления в работе с детьми раннего и дошкольного возраста</w:t>
      </w:r>
    </w:p>
    <w:p w:rsidR="00056589" w:rsidRPr="005E0698" w:rsidRDefault="00056589" w:rsidP="00056589">
      <w:pPr>
        <w:spacing w:after="0" w:line="360" w:lineRule="auto"/>
        <w:ind w:firstLine="10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условиях стандартизации</w:t>
      </w:r>
      <w:r w:rsidRPr="005E069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дошкольного образования</w:t>
      </w:r>
      <w:r w:rsidRPr="005E0698">
        <w:rPr>
          <w:rFonts w:ascii="Times New Roman" w:eastAsia="Times New Roman" w:hAnsi="Times New Roman" w:cs="Times New Roman"/>
          <w:sz w:val="28"/>
          <w:szCs w:val="28"/>
          <w:lang w:eastAsia="ru-RU"/>
        </w:rPr>
        <w:t xml:space="preserve"> определяются новые цели, задачи и </w:t>
      </w:r>
      <w:r>
        <w:rPr>
          <w:rFonts w:ascii="Times New Roman" w:eastAsia="Times New Roman" w:hAnsi="Times New Roman" w:cs="Times New Roman"/>
          <w:sz w:val="28"/>
          <w:szCs w:val="28"/>
          <w:lang w:eastAsia="ru-RU"/>
        </w:rPr>
        <w:t>направлени</w:t>
      </w:r>
      <w:r w:rsidRPr="005E0698">
        <w:rPr>
          <w:rFonts w:ascii="Times New Roman" w:eastAsia="Times New Roman" w:hAnsi="Times New Roman" w:cs="Times New Roman"/>
          <w:sz w:val="28"/>
          <w:szCs w:val="28"/>
          <w:lang w:eastAsia="ru-RU"/>
        </w:rPr>
        <w:t>я в работе ДОУ. Одной  из образовательных областей является «Познание».</w:t>
      </w:r>
    </w:p>
    <w:p w:rsidR="00056589" w:rsidRPr="005E0698" w:rsidRDefault="00056589" w:rsidP="00056589">
      <w:pPr>
        <w:spacing w:after="0" w:line="360" w:lineRule="auto"/>
        <w:ind w:firstLine="1080"/>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Познавательное развитие обеспечивает полноценную жизнь ребёнка в окружающем мире (природа, социум). Формируемые представления, их упорядочивание, осмысление существующих закономерностей, связей и зависимостей обеспечивают дальнейшее успешное интеллектуальное и личностное развитие ребёнка.</w:t>
      </w:r>
    </w:p>
    <w:p w:rsidR="00056589" w:rsidRPr="005E0698" w:rsidRDefault="00056589" w:rsidP="00056589">
      <w:pPr>
        <w:spacing w:after="0" w:line="360" w:lineRule="auto"/>
        <w:ind w:firstLine="10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Основные специфические цели</w:t>
      </w:r>
      <w:r w:rsidRPr="005E0698">
        <w:rPr>
          <w:rFonts w:ascii="Times New Roman" w:eastAsia="Times New Roman" w:hAnsi="Times New Roman" w:cs="Times New Roman"/>
          <w:sz w:val="28"/>
          <w:szCs w:val="28"/>
          <w:lang w:eastAsia="ru-RU"/>
        </w:rPr>
        <w:t xml:space="preserve"> данной области:</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развитие сенсорной культуры;</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•развитие познавательно-исследовательской и продуктивной (конструктивной) деятельности;</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формирование элементарных математических представлений;</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формирование целостной картины мира, расширение кругозора детей.</w:t>
      </w:r>
    </w:p>
    <w:p w:rsidR="00056589" w:rsidRPr="005E0698" w:rsidRDefault="00056589" w:rsidP="00056589">
      <w:pPr>
        <w:spacing w:after="0" w:line="360" w:lineRule="auto"/>
        <w:ind w:firstLine="1080"/>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При реализации области «Познание» необходимо учитывать следующее:</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познавательные возможности ребёнка определяются уровнем развития психических процессов (восприятия, мышления, воображения, памяти, внимания и речи);</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значительное место в реализации области занимают разнообразные формы работы с детьми, обеспечивающие развитие познавательной активности и самостоятельности, соответствующих личностных качеств;</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огромное значение в познавательном развитии имеет деятельность самого ребёнка</w:t>
      </w:r>
      <w:r>
        <w:rPr>
          <w:rFonts w:ascii="Times New Roman" w:eastAsia="Times New Roman" w:hAnsi="Times New Roman" w:cs="Times New Roman"/>
          <w:sz w:val="28"/>
          <w:szCs w:val="28"/>
          <w:lang w:eastAsia="ru-RU"/>
        </w:rPr>
        <w:t xml:space="preserve"> (игровая, </w:t>
      </w:r>
      <w:r w:rsidRPr="005E0698">
        <w:rPr>
          <w:rFonts w:ascii="Times New Roman" w:eastAsia="Times New Roman" w:hAnsi="Times New Roman" w:cs="Times New Roman"/>
          <w:sz w:val="28"/>
          <w:szCs w:val="28"/>
          <w:lang w:eastAsia="ru-RU"/>
        </w:rPr>
        <w:t>познавательно-исследовательская, продуктивная (конструктивная), трудовая и др.);</w:t>
      </w:r>
    </w:p>
    <w:p w:rsidR="00056589"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lastRenderedPageBreak/>
        <w:t xml:space="preserve">• формирование целостной картины мира, расширение кругозора детей, развитие сенсорной культуры, культуры познания и интеллектуальной активности обеспечивается в результате интеграции со всеми образовательными областями. </w:t>
      </w:r>
    </w:p>
    <w:p w:rsidR="00056589" w:rsidRPr="00F67BB7" w:rsidRDefault="00056589" w:rsidP="0005658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Исходя из этих особенностей и специфических целей, необходимо рассмотреть особенности сенсорного воспитания и развития детей для того, чтобы успешно организовать познавательную деятельность дошкольников.</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Под сенсорным воспитанием в настоящее время понимают  «целенаправленное  совершенствование, развитие у детей сенсорных процессов (ощущений, во</w:t>
      </w:r>
      <w:r w:rsidR="00BB50C6">
        <w:rPr>
          <w:rFonts w:cs="Times New Roman"/>
          <w:sz w:val="28"/>
          <w:szCs w:val="28"/>
        </w:rPr>
        <w:t>сприятий, представлений)» [5,</w:t>
      </w:r>
      <w:r w:rsidRPr="005E0698">
        <w:rPr>
          <w:rFonts w:cs="Times New Roman"/>
          <w:sz w:val="28"/>
          <w:szCs w:val="28"/>
        </w:rPr>
        <w:t xml:space="preserve">109].               </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Сенсорное развитие ребенка — это развитие его восприятия </w:t>
      </w:r>
      <w:r>
        <w:rPr>
          <w:rFonts w:cs="Times New Roman"/>
          <w:sz w:val="28"/>
          <w:szCs w:val="28"/>
        </w:rPr>
        <w:t xml:space="preserve">и формирование </w:t>
      </w:r>
      <w:r w:rsidRPr="005E0698">
        <w:rPr>
          <w:rFonts w:cs="Times New Roman"/>
          <w:sz w:val="28"/>
          <w:szCs w:val="28"/>
        </w:rPr>
        <w:t xml:space="preserve"> представлений о внешних свойствах предметов: их форме, цвете, величине, положении в пространстве, запахе, вкусе  и так далее.</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С восприятия предметов и явлений окружающего мира начинается познание. Поэтому нормальное эстетическое развитие невозможно без опоры на полноценное восприятие.</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Сенсорное воспитание детей дошкольного возраста осуществляется в тех формах педагогической организации, которые обеспечивают формирование сенсорных способностей как действенной  основы общего развития ребенка. Для детей 3-7 лет такой наиболее эффективной формой организации сенсорного воспитания является формирование сенсорных процессов ребенка в системе продуктивной деятельности на занятиях рисованием,</w:t>
      </w:r>
      <w:r w:rsidR="00BB50C6">
        <w:rPr>
          <w:rFonts w:cs="Times New Roman"/>
          <w:sz w:val="28"/>
          <w:szCs w:val="28"/>
        </w:rPr>
        <w:t xml:space="preserve"> лепкой, конструированием [7, </w:t>
      </w:r>
      <w:r w:rsidRPr="005E0698">
        <w:rPr>
          <w:rFonts w:cs="Times New Roman"/>
          <w:sz w:val="28"/>
          <w:szCs w:val="28"/>
        </w:rPr>
        <w:t>98].</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Осуществляя личностно-ориентированный подход в обучении, мы учитываем способы восприятия информации. Например:</w:t>
      </w:r>
    </w:p>
    <w:p w:rsidR="00056589" w:rsidRPr="005E0698" w:rsidRDefault="00056589" w:rsidP="00056589">
      <w:pPr>
        <w:pStyle w:val="Standard"/>
        <w:numPr>
          <w:ilvl w:val="0"/>
          <w:numId w:val="1"/>
        </w:numPr>
        <w:spacing w:line="360" w:lineRule="auto"/>
        <w:ind w:firstLine="709"/>
        <w:jc w:val="both"/>
        <w:rPr>
          <w:rFonts w:cs="Times New Roman"/>
          <w:sz w:val="28"/>
          <w:szCs w:val="28"/>
        </w:rPr>
      </w:pPr>
      <w:r>
        <w:rPr>
          <w:rFonts w:cs="Times New Roman"/>
          <w:sz w:val="28"/>
          <w:szCs w:val="28"/>
        </w:rPr>
        <w:t xml:space="preserve">ребенка - </w:t>
      </w:r>
      <w:r w:rsidRPr="005E0698">
        <w:rPr>
          <w:rFonts w:cs="Times New Roman"/>
          <w:sz w:val="28"/>
          <w:szCs w:val="28"/>
        </w:rPr>
        <w:t>«зрителя» (визуала) необходимо обучать с помощью большого количества наглядного материала. У них сильнее развита зрительная система;</w:t>
      </w:r>
    </w:p>
    <w:p w:rsidR="00056589" w:rsidRPr="005E0698" w:rsidRDefault="00056589" w:rsidP="00056589">
      <w:pPr>
        <w:pStyle w:val="Standard"/>
        <w:numPr>
          <w:ilvl w:val="0"/>
          <w:numId w:val="1"/>
        </w:numPr>
        <w:spacing w:line="360" w:lineRule="auto"/>
        <w:ind w:firstLine="709"/>
        <w:jc w:val="both"/>
        <w:rPr>
          <w:rFonts w:cs="Times New Roman"/>
          <w:sz w:val="28"/>
          <w:szCs w:val="28"/>
        </w:rPr>
      </w:pPr>
      <w:r w:rsidRPr="005E0698">
        <w:rPr>
          <w:rFonts w:cs="Times New Roman"/>
          <w:sz w:val="28"/>
          <w:szCs w:val="28"/>
        </w:rPr>
        <w:t xml:space="preserve">ребенок </w:t>
      </w:r>
      <w:r>
        <w:rPr>
          <w:rFonts w:cs="Times New Roman"/>
          <w:sz w:val="28"/>
          <w:szCs w:val="28"/>
        </w:rPr>
        <w:t xml:space="preserve">- </w:t>
      </w:r>
      <w:r w:rsidRPr="005E0698">
        <w:rPr>
          <w:rFonts w:cs="Times New Roman"/>
          <w:sz w:val="28"/>
          <w:szCs w:val="28"/>
        </w:rPr>
        <w:t xml:space="preserve">«слушатель» (аудиал) нуждается в подробных словесных инструкциях и устном поощрении. «Аудиалы», наоборот, </w:t>
      </w:r>
      <w:r w:rsidRPr="005E0698">
        <w:rPr>
          <w:rFonts w:cs="Times New Roman"/>
          <w:sz w:val="28"/>
          <w:szCs w:val="28"/>
        </w:rPr>
        <w:lastRenderedPageBreak/>
        <w:t>предпочитают воспринимать мир на слух;</w:t>
      </w:r>
    </w:p>
    <w:p w:rsidR="00056589" w:rsidRPr="005E0698" w:rsidRDefault="00056589" w:rsidP="00056589">
      <w:pPr>
        <w:pStyle w:val="Standard"/>
        <w:numPr>
          <w:ilvl w:val="0"/>
          <w:numId w:val="1"/>
        </w:numPr>
        <w:spacing w:line="360" w:lineRule="auto"/>
        <w:ind w:firstLine="709"/>
        <w:jc w:val="both"/>
        <w:rPr>
          <w:rFonts w:cs="Times New Roman"/>
          <w:sz w:val="28"/>
          <w:szCs w:val="28"/>
        </w:rPr>
      </w:pPr>
      <w:r>
        <w:rPr>
          <w:rFonts w:cs="Times New Roman"/>
          <w:sz w:val="28"/>
          <w:szCs w:val="28"/>
        </w:rPr>
        <w:t xml:space="preserve">с ребенком - </w:t>
      </w:r>
      <w:r w:rsidRPr="005E0698">
        <w:rPr>
          <w:rFonts w:cs="Times New Roman"/>
          <w:sz w:val="28"/>
          <w:szCs w:val="28"/>
        </w:rPr>
        <w:t>«деятелем» (кинестетиком) надо чаще входить в телесный контакт: обнимать, гладить. Эти дети изучают все на ощупь, они постоянно находятся в движении. Им тяжело оставаться длительное время в покое и концентрировать внимание на каком - то одном предмете.</w:t>
      </w:r>
    </w:p>
    <w:p w:rsidR="00056589" w:rsidRDefault="00056589" w:rsidP="00056589">
      <w:pPr>
        <w:pStyle w:val="Standard"/>
        <w:spacing w:line="360" w:lineRule="auto"/>
        <w:ind w:firstLine="709"/>
        <w:jc w:val="both"/>
        <w:rPr>
          <w:rFonts w:cs="Times New Roman"/>
          <w:sz w:val="28"/>
          <w:szCs w:val="28"/>
        </w:rPr>
      </w:pPr>
      <w:r w:rsidRPr="005E0698">
        <w:rPr>
          <w:rFonts w:cs="Times New Roman"/>
          <w:sz w:val="28"/>
          <w:szCs w:val="28"/>
        </w:rPr>
        <w:t>Конечно, это не значит, что такие дети развиваются только в одном направлении. Как правило, одна сенсорная система развита сильнее, чем остальные, но для гармоничного и более полного сенсорного развития необходимо не только уделять сильным сторонам, но и заниматься слабыми путем спе</w:t>
      </w:r>
      <w:r w:rsidR="00BB50C6">
        <w:rPr>
          <w:rFonts w:cs="Times New Roman"/>
          <w:sz w:val="28"/>
          <w:szCs w:val="28"/>
        </w:rPr>
        <w:t xml:space="preserve">циальных тренировок [14, </w:t>
      </w:r>
      <w:r>
        <w:rPr>
          <w:rFonts w:cs="Times New Roman"/>
          <w:sz w:val="28"/>
          <w:szCs w:val="28"/>
        </w:rPr>
        <w:t>198].</w:t>
      </w:r>
    </w:p>
    <w:p w:rsidR="00056589" w:rsidRPr="005E0698" w:rsidRDefault="00056589" w:rsidP="00056589">
      <w:pPr>
        <w:pStyle w:val="Standard"/>
        <w:spacing w:line="360" w:lineRule="auto"/>
        <w:ind w:firstLine="709"/>
        <w:jc w:val="both"/>
        <w:rPr>
          <w:rFonts w:cs="Times New Roman"/>
          <w:sz w:val="28"/>
          <w:szCs w:val="28"/>
        </w:rPr>
      </w:pPr>
      <w:r>
        <w:rPr>
          <w:rFonts w:cs="Times New Roman"/>
          <w:sz w:val="28"/>
          <w:szCs w:val="28"/>
        </w:rPr>
        <w:t>Кроме перечисленного, есть и другие задачи, которые реализуются в различных образовательных областях, в частности:</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знакомить с фактурой (характером поверхности), формой и свойствами материала (Художественное творчество, Коммуникация);</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знакомить с возможностями материала, способами конструирования по образцу (Художественное творчество, Коммуникация);</w:t>
      </w:r>
    </w:p>
    <w:p w:rsidR="00056589" w:rsidRPr="005E0698" w:rsidRDefault="00056589" w:rsidP="00056589">
      <w:pPr>
        <w:spacing w:after="0" w:line="360" w:lineRule="auto"/>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умение переносить способы конструирования в новые условия (Социализация, Коммуникация, Художественное творчество).</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Большое значение в сенсорном воспитании имеет формирование у детей представлений о сенсорных эталонах — общепринятых образцах внешних свойств предметов. Также был выявлен тот факт, что уровень ориентирования детей на  внешние свойства объектов зависит от характера деятельности, в которую оказывается включенным объект в момент обследования, а не  от объективных особенностей объ</w:t>
      </w:r>
      <w:r>
        <w:rPr>
          <w:rFonts w:cs="Times New Roman"/>
          <w:sz w:val="28"/>
          <w:szCs w:val="28"/>
        </w:rPr>
        <w:t>екта. Кроме того ориентировочно</w:t>
      </w:r>
      <w:r w:rsidRPr="005E0698">
        <w:rPr>
          <w:rFonts w:cs="Times New Roman"/>
          <w:sz w:val="28"/>
          <w:szCs w:val="28"/>
        </w:rPr>
        <w:t>-исследовательская деятельность детей разного возраста изменяется в зависимости от соответствия применяемых способов оперирования особенностями взятых для анализа предметов и от степени совершенства применя</w:t>
      </w:r>
      <w:r w:rsidR="00BB50C6">
        <w:rPr>
          <w:rFonts w:cs="Times New Roman"/>
          <w:sz w:val="28"/>
          <w:szCs w:val="28"/>
        </w:rPr>
        <w:t xml:space="preserve">емого способа оперирования [3, </w:t>
      </w:r>
      <w:r w:rsidRPr="005E0698">
        <w:rPr>
          <w:rFonts w:cs="Times New Roman"/>
          <w:sz w:val="28"/>
          <w:szCs w:val="28"/>
        </w:rPr>
        <w:t>8].</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Исходя из этого, определена основная </w:t>
      </w:r>
      <w:r w:rsidRPr="005E0698">
        <w:rPr>
          <w:rFonts w:cs="Times New Roman"/>
          <w:color w:val="000000"/>
          <w:sz w:val="28"/>
          <w:szCs w:val="28"/>
        </w:rPr>
        <w:t>цель</w:t>
      </w:r>
      <w:r w:rsidRPr="005E0698">
        <w:rPr>
          <w:rFonts w:cs="Times New Roman"/>
          <w:color w:val="FF0000"/>
          <w:sz w:val="28"/>
          <w:szCs w:val="28"/>
        </w:rPr>
        <w:t xml:space="preserve"> </w:t>
      </w:r>
      <w:r w:rsidRPr="005E0698">
        <w:rPr>
          <w:rFonts w:cs="Times New Roman"/>
          <w:sz w:val="28"/>
          <w:szCs w:val="28"/>
        </w:rPr>
        <w:t xml:space="preserve">сенсорного воспитания детей раннего и дошкольного возраста - формирование у детей умений </w:t>
      </w:r>
      <w:r w:rsidRPr="005E0698">
        <w:rPr>
          <w:rFonts w:cs="Times New Roman"/>
          <w:sz w:val="28"/>
          <w:szCs w:val="28"/>
        </w:rPr>
        <w:lastRenderedPageBreak/>
        <w:t>воспринимать и представлять предметы и явления, которые способствовали бы совершенствованию процессов рисования, конструирования, звукового анализа слова, труда в природе и т. д.</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Современные программно-методические руководства уделяют значительное внимание проблеме сенсорного воспитания. Для детей раннего возраста предусмотрены специально организованные занятия по сенсорному воспитанию. Первоначально эта работа предполагает накопление сенсорных представлений и предусматривает создание окружающей ребенка среды (речевые и неречевые звуки, разнообразные и в достаточном количестве зрительные впечатления) и специальные занятия по сенсорному воспитани</w:t>
      </w:r>
      <w:r w:rsidR="00BB50C6">
        <w:rPr>
          <w:rFonts w:cs="Times New Roman"/>
          <w:sz w:val="28"/>
          <w:szCs w:val="28"/>
        </w:rPr>
        <w:t xml:space="preserve">ю (на первом году жизни) [21, </w:t>
      </w:r>
      <w:r w:rsidRPr="005E0698">
        <w:rPr>
          <w:rFonts w:cs="Times New Roman"/>
          <w:sz w:val="28"/>
          <w:szCs w:val="28"/>
        </w:rPr>
        <w:t>90].</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В дальнейшем проводят занятия, которые используют дидактические игры и упражнения со специально разработанными пособиями (вкладыши и решетки, цветные палочки, дидактические столики, втулки и пр.). Дальнейшее сенсорное развитие осуществляется в процессе обучения рисованию, элементарному конструированию, в  повседневной жизни [15, с. 120].</w:t>
      </w:r>
    </w:p>
    <w:p w:rsidR="00056589"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 xml:space="preserve">В настоящее время в области психологии детского восприятия существует мнение, что среди многочисленных задач сенсорного воспитания важнейшими для обучения дошкольников являются:  </w:t>
      </w:r>
    </w:p>
    <w:p w:rsidR="00056589" w:rsidRPr="000A09C4" w:rsidRDefault="00056589" w:rsidP="00056589">
      <w:pPr>
        <w:pStyle w:val="a3"/>
        <w:numPr>
          <w:ilvl w:val="0"/>
          <w:numId w:val="5"/>
        </w:numPr>
        <w:spacing w:after="0" w:line="360" w:lineRule="auto"/>
        <w:ind w:left="0" w:firstLine="851"/>
        <w:jc w:val="both"/>
        <w:rPr>
          <w:rFonts w:ascii="Times New Roman" w:eastAsia="Times New Roman" w:hAnsi="Times New Roman" w:cs="Times New Roman"/>
          <w:sz w:val="28"/>
          <w:szCs w:val="28"/>
          <w:lang w:eastAsia="ru-RU"/>
        </w:rPr>
      </w:pPr>
      <w:r w:rsidRPr="000A09C4">
        <w:rPr>
          <w:rFonts w:ascii="Times New Roman" w:eastAsia="Times New Roman" w:hAnsi="Times New Roman" w:cs="Times New Roman"/>
          <w:sz w:val="28"/>
          <w:szCs w:val="28"/>
          <w:lang w:eastAsia="ru-RU"/>
        </w:rPr>
        <w:t>формировать элементарные представления об основных свойствах предметов и разновидностях цвета, формы, величины, силы звука, пространства на основе чувственного опыта (Коммуникация, Художественное творчество, Музыка);</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умения выделять отдельные признаки предметов, находить сходство предметов по признакам (Коммуникация, Художественное творчество).</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По развитию познавательно-исследовательской деятельности:</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начинать развивать детское экспериментирование, в том числе с элементарными действиями по преобразованию объектов.</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lastRenderedPageBreak/>
        <w:t>По развитию продуктивной (конструктивной) деятельности (из строительного материала, деталей конструкторов, модулей (блоков), бумаги, природного материала):</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знакомить с фактурой (характером поверхности), формой и свойствами материала (Художественное творчество, Коммуникация);</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знакомить с возможностями материала, способами конструирования по образцу (Художественное творчество, Коммуникация);</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умение переносить способы конструирования в новые условия (Социализация, Коммуникация, Художественное творчество).</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По формированию элементарных математических представлений:</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умения сравнивать предметы контрастных и одинаковых размеров, указывать на результаты сравнения (Коммуникация);</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умение понимать взаимосвязь действий и результат соизмерения</w:t>
      </w:r>
      <w:r>
        <w:rPr>
          <w:rFonts w:ascii="Times New Roman" w:eastAsia="Times New Roman" w:hAnsi="Times New Roman" w:cs="Times New Roman"/>
          <w:sz w:val="28"/>
          <w:szCs w:val="28"/>
          <w:lang w:eastAsia="ru-RU"/>
        </w:rPr>
        <w:t xml:space="preserve"> </w:t>
      </w:r>
      <w:r w:rsidRPr="005E0698">
        <w:rPr>
          <w:rFonts w:ascii="Times New Roman" w:eastAsia="Times New Roman" w:hAnsi="Times New Roman" w:cs="Times New Roman"/>
          <w:sz w:val="28"/>
          <w:szCs w:val="28"/>
          <w:lang w:eastAsia="ru-RU"/>
        </w:rPr>
        <w:t>(Коммуникация);</w:t>
      </w:r>
    </w:p>
    <w:p w:rsidR="00056589" w:rsidRPr="005E0698" w:rsidRDefault="00056589" w:rsidP="00056589">
      <w:pPr>
        <w:spacing w:after="0" w:line="360" w:lineRule="auto"/>
        <w:ind w:firstLine="709"/>
        <w:jc w:val="both"/>
        <w:rPr>
          <w:rFonts w:ascii="Times New Roman" w:eastAsia="Times New Roman" w:hAnsi="Times New Roman" w:cs="Times New Roman"/>
          <w:sz w:val="28"/>
          <w:szCs w:val="28"/>
          <w:lang w:eastAsia="ru-RU"/>
        </w:rPr>
      </w:pPr>
      <w:r w:rsidRPr="005E0698">
        <w:rPr>
          <w:rFonts w:ascii="Times New Roman" w:eastAsia="Times New Roman" w:hAnsi="Times New Roman" w:cs="Times New Roman"/>
          <w:sz w:val="28"/>
          <w:szCs w:val="28"/>
          <w:lang w:eastAsia="ru-RU"/>
        </w:rPr>
        <w:t>• развивать представления о равенстве – неравенстве групп предметов, умение устанавливать взаимно-однозначное соответствие;</w:t>
      </w:r>
    </w:p>
    <w:p w:rsidR="00056589" w:rsidRDefault="00056589" w:rsidP="00056589">
      <w:pPr>
        <w:pStyle w:val="Standard"/>
        <w:spacing w:line="360" w:lineRule="auto"/>
        <w:ind w:firstLine="709"/>
        <w:jc w:val="both"/>
        <w:rPr>
          <w:rFonts w:eastAsia="Times New Roman" w:cs="Times New Roman"/>
          <w:sz w:val="28"/>
          <w:szCs w:val="28"/>
          <w:lang w:eastAsia="ru-RU"/>
        </w:rPr>
      </w:pPr>
      <w:r w:rsidRPr="005E0698">
        <w:rPr>
          <w:rFonts w:eastAsia="Times New Roman" w:cs="Times New Roman"/>
          <w:sz w:val="28"/>
          <w:szCs w:val="28"/>
          <w:lang w:eastAsia="ru-RU"/>
        </w:rPr>
        <w:t>• побуждать осваивать приёмы обследования формы осязательно-двигательным и зрительным путём, различать и называть формы (Коммуникация)</w:t>
      </w:r>
      <w:r>
        <w:rPr>
          <w:rFonts w:eastAsia="Times New Roman" w:cs="Times New Roman"/>
          <w:sz w:val="28"/>
          <w:szCs w:val="28"/>
          <w:lang w:eastAsia="ru-RU"/>
        </w:rPr>
        <w:t>;</w:t>
      </w:r>
    </w:p>
    <w:p w:rsidR="00056589" w:rsidRPr="005E0698" w:rsidRDefault="00056589" w:rsidP="00056589">
      <w:pPr>
        <w:pStyle w:val="Standard"/>
        <w:numPr>
          <w:ilvl w:val="0"/>
          <w:numId w:val="5"/>
        </w:numPr>
        <w:spacing w:line="360" w:lineRule="auto"/>
        <w:ind w:left="0" w:firstLine="1069"/>
        <w:jc w:val="both"/>
        <w:rPr>
          <w:rFonts w:cs="Times New Roman"/>
          <w:sz w:val="28"/>
          <w:szCs w:val="28"/>
        </w:rPr>
      </w:pPr>
      <w:r>
        <w:rPr>
          <w:rFonts w:cs="Times New Roman"/>
          <w:sz w:val="28"/>
          <w:szCs w:val="28"/>
        </w:rPr>
        <w:t>создавать условия, способствующие</w:t>
      </w:r>
      <w:r w:rsidRPr="005E0698">
        <w:rPr>
          <w:rFonts w:cs="Times New Roman"/>
          <w:sz w:val="28"/>
          <w:szCs w:val="28"/>
        </w:rPr>
        <w:t xml:space="preserve"> развитию у детей широкой ориентировки в окружающем их предметном миру; формированию обобщенных способов обследования предметов, их свойств и отношений; усво</w:t>
      </w:r>
      <w:r>
        <w:rPr>
          <w:rFonts w:cs="Times New Roman"/>
          <w:sz w:val="28"/>
          <w:szCs w:val="28"/>
        </w:rPr>
        <w:t>ению необходимой сенсорной базы</w:t>
      </w:r>
      <w:r w:rsidRPr="005E0698">
        <w:rPr>
          <w:rFonts w:cs="Times New Roman"/>
          <w:sz w:val="28"/>
          <w:szCs w:val="28"/>
        </w:rPr>
        <w:t xml:space="preserve"> (Гаврилушина О.П., Катаева А.А., Соколова Н.Д., Стребелева Е.А. и др.)</w:t>
      </w:r>
      <w:r>
        <w:rPr>
          <w:rFonts w:cs="Times New Roman"/>
          <w:sz w:val="28"/>
          <w:szCs w:val="28"/>
        </w:rPr>
        <w:t>.</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Указанные воспитательные задачи являются общими как для нормально развивающихся, так и для умственно отсталых детей.  В каждом возрасте  перед сенсорным воспитанием стоят свои  направления (задачи), формируется определенное</w:t>
      </w:r>
      <w:r w:rsidR="00BB50C6">
        <w:rPr>
          <w:rFonts w:cs="Times New Roman"/>
          <w:sz w:val="28"/>
          <w:szCs w:val="28"/>
        </w:rPr>
        <w:t xml:space="preserve"> звено сенсорной культуры [3, </w:t>
      </w:r>
      <w:r w:rsidRPr="005E0698">
        <w:rPr>
          <w:rFonts w:cs="Times New Roman"/>
          <w:sz w:val="28"/>
          <w:szCs w:val="28"/>
        </w:rPr>
        <w:t>9].</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У детей раннего возраста  (первый год жизни) сенсорное развитие направлено на обогащение ребенка впечатлениями. Следует создать для </w:t>
      </w:r>
      <w:r w:rsidRPr="005E0698">
        <w:rPr>
          <w:rFonts w:cs="Times New Roman"/>
          <w:sz w:val="28"/>
          <w:szCs w:val="28"/>
        </w:rPr>
        <w:lastRenderedPageBreak/>
        <w:t>малыша условия, чтобы   он мог следить за движущимися яркими игрушками, хватать предметы разной формы и величины.  На втором - третьем году должны научиться выделять цвет, форму и величину как особые признаки предметов, накапливая представления об основных разновидностях цвета и формы и об отношении между двумя предме</w:t>
      </w:r>
      <w:r w:rsidR="00BB50C6">
        <w:rPr>
          <w:rFonts w:cs="Times New Roman"/>
          <w:sz w:val="28"/>
          <w:szCs w:val="28"/>
        </w:rPr>
        <w:t xml:space="preserve">тами по величине[10, </w:t>
      </w:r>
      <w:r w:rsidRPr="005E0698">
        <w:rPr>
          <w:rFonts w:cs="Times New Roman"/>
          <w:sz w:val="28"/>
          <w:szCs w:val="28"/>
        </w:rPr>
        <w:t xml:space="preserve"> 36].</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Начиная с четвертого года жизни, у детей  сенсорное развитие подразумевает формирование сенсорных эталонов:  устойчивые, закрепленные в речи представления о цветах, геометрических фигурах и отношениях по величине между несколькими предметами.  </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Дошкольный возраст наиболее благоприятен для развития восприятия ребенка, совершенствования его органов чувств, что с одной стороны, обеспечивает получение отчетливых представлений об окружающем мире, с другой - составляет фундамент общего умственного развития - развития мышления, памяти, внимания.</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Занимаясь с детьми, взрослому нужно четко представлять себе этапность развития восприятия младших дошкольников. Вначале ребенок знакомится с цветами спектра (красный, оранжевый, желтый, зеленый, голубой, синий, фиолетовый); геометрическими фигурами, градациями величины. Затем развиваются представления о разновидностях каждого свойства (оттенках цвета по светлоте, вариантах геометрических фигур, сериационных рядах из предметов, образующих ряд убывающих или возрастающих величин). Одновременно дети овладевают способами обследования предметов: последовательного осмотра и описания их формы, группировки объектов по цвету и форме вокруг образцов-эталонов, сравнения предметов по величине, выполнения все более сло</w:t>
      </w:r>
      <w:r w:rsidR="00BB50C6">
        <w:rPr>
          <w:rFonts w:cs="Times New Roman"/>
          <w:sz w:val="28"/>
          <w:szCs w:val="28"/>
        </w:rPr>
        <w:t xml:space="preserve">жных глазомерных действий [2, </w:t>
      </w:r>
      <w:r w:rsidRPr="005E0698">
        <w:rPr>
          <w:rFonts w:cs="Times New Roman"/>
          <w:sz w:val="28"/>
          <w:szCs w:val="28"/>
        </w:rPr>
        <w:t>81].</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В итоге, к концу младшего дошкольного возраста, у детей развивается аналитическое восприятие:  умение разбираться в сочетании цветов, расчленять сложную форму предметов, выделять отдельные параметры </w:t>
      </w:r>
      <w:r w:rsidRPr="005E0698">
        <w:rPr>
          <w:rFonts w:cs="Times New Roman"/>
          <w:sz w:val="28"/>
          <w:szCs w:val="28"/>
        </w:rPr>
        <w:lastRenderedPageBreak/>
        <w:t>величины.</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Как указывают психологи, для осуществления разных видов деятельности, умственного развития детей большое значение имеют те качества, навыки, умения, которые они приобретают в процессе рисования, аппл</w:t>
      </w:r>
      <w:r w:rsidR="00BB50C6">
        <w:rPr>
          <w:rFonts w:cs="Times New Roman"/>
          <w:sz w:val="28"/>
          <w:szCs w:val="28"/>
        </w:rPr>
        <w:t xml:space="preserve">икации и конструирования [20, </w:t>
      </w:r>
      <w:r w:rsidRPr="005E0698">
        <w:rPr>
          <w:rFonts w:cs="Times New Roman"/>
          <w:sz w:val="28"/>
          <w:szCs w:val="28"/>
        </w:rPr>
        <w:t>6].</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Формирование  представлений  о предметах требует усвоения знаний об их свойствах и качествах, форме, цвете, величине, положении в пространстве. Дети определяют и называют эти свойства, сравнивают  предметы, находят сходства и различия, то есть  производят умственные действия. Изобразительная деятельность тесно связана с сенсорным воспитанием. Таким образом. Изобразительная деятельность  содействует сенсорному воспитанию и развитию наглядно-образного мышления. Детское изобразительное творчество имеет общественную направленность. Ребенок рисует, лепит, конструирует не только для себя, но и для окружающих. Ему хочется, чтобы его рисунок что-то сказал, чтобы изображенное им узнали.</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Изобразительная деятельность должна быть использована для воспитания у детей доброты, справедливости, для углубления тех благородных чувств, которые возникают у них. В процессе изобразительной деятельности сочетается умственная и физическая активность. Для создания рисунка, лепки, аппликации необходимо приложить усилия, осуществить трудовые действия, овладеть определенными умениями. Изобразительная  деятельность дошкольников учит их преодолевать трудности, проявлять трудовые усилия, овлад</w:t>
      </w:r>
      <w:r w:rsidR="00BB50C6">
        <w:rPr>
          <w:rFonts w:cs="Times New Roman"/>
          <w:sz w:val="28"/>
          <w:szCs w:val="28"/>
        </w:rPr>
        <w:t xml:space="preserve">евать трудовыми навыками [18, </w:t>
      </w:r>
      <w:r w:rsidRPr="005E0698">
        <w:rPr>
          <w:rFonts w:cs="Times New Roman"/>
          <w:sz w:val="28"/>
          <w:szCs w:val="28"/>
        </w:rPr>
        <w:t>167].</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В процессе игр создаются благоприятные условия для развития эстетического восприятия и эмоции, которые постепенно переходят в эстетические чувства, содействующие формированию эстетического отношения к действительности.</w:t>
      </w:r>
      <w:r>
        <w:rPr>
          <w:rFonts w:cs="Times New Roman"/>
          <w:sz w:val="28"/>
          <w:szCs w:val="28"/>
        </w:rPr>
        <w:t xml:space="preserve"> </w:t>
      </w:r>
      <w:r w:rsidRPr="005E0698">
        <w:rPr>
          <w:rFonts w:cs="Times New Roman"/>
          <w:sz w:val="28"/>
          <w:szCs w:val="28"/>
        </w:rPr>
        <w:t>Непосредственное эстетическое чувство, которое возникает при восприятии красивого предмета, включает различные составляющие элементы: чувство цвета, чувство пропорции, чувс</w:t>
      </w:r>
      <w:r w:rsidR="00BB50C6">
        <w:rPr>
          <w:rFonts w:cs="Times New Roman"/>
          <w:sz w:val="28"/>
          <w:szCs w:val="28"/>
        </w:rPr>
        <w:t xml:space="preserve">тво формы, чувство ритма [16, </w:t>
      </w:r>
      <w:r w:rsidRPr="005E0698">
        <w:rPr>
          <w:rFonts w:cs="Times New Roman"/>
          <w:sz w:val="28"/>
          <w:szCs w:val="28"/>
        </w:rPr>
        <w:t>135].</w:t>
      </w:r>
    </w:p>
    <w:p w:rsidR="00056589" w:rsidRPr="005E0698" w:rsidRDefault="00056589" w:rsidP="00056589">
      <w:pPr>
        <w:pStyle w:val="Standard"/>
        <w:spacing w:line="360" w:lineRule="auto"/>
        <w:jc w:val="center"/>
        <w:rPr>
          <w:rFonts w:cs="Times New Roman"/>
          <w:b/>
          <w:bCs/>
          <w:sz w:val="28"/>
          <w:szCs w:val="28"/>
        </w:rPr>
      </w:pPr>
      <w:r w:rsidRPr="005E0698">
        <w:rPr>
          <w:rFonts w:cs="Times New Roman"/>
          <w:b/>
          <w:bCs/>
          <w:sz w:val="28"/>
          <w:szCs w:val="28"/>
        </w:rPr>
        <w:lastRenderedPageBreak/>
        <w:t>1.2.   Особенности  организации и содержания сенсорного развития детей дошкольного возраста</w:t>
      </w:r>
    </w:p>
    <w:p w:rsidR="00056589" w:rsidRPr="005E0698" w:rsidRDefault="00056589" w:rsidP="00056589">
      <w:pPr>
        <w:pStyle w:val="Standard"/>
        <w:autoSpaceDE w:val="0"/>
        <w:spacing w:line="360" w:lineRule="auto"/>
        <w:ind w:firstLine="720"/>
        <w:jc w:val="both"/>
        <w:rPr>
          <w:rFonts w:cs="Times New Roman"/>
          <w:sz w:val="28"/>
          <w:szCs w:val="28"/>
        </w:rPr>
      </w:pPr>
      <w:r w:rsidRPr="005E0698">
        <w:rPr>
          <w:rFonts w:eastAsia="Times New Roman CYR" w:cs="Times New Roman"/>
          <w:color w:val="000000"/>
          <w:sz w:val="28"/>
          <w:szCs w:val="28"/>
        </w:rPr>
        <w:t>Успех воспитания и обучения во многом зависит от того, какие методы и приемы использует педагог, чтобы донести до детей определенное содержание, сформировать  у них знания, умения, навыки, а также развивать способности в той или иной области деятельности.</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Специально организованное восприятие предметов с целью использования его результатов в той или иной содержательной деятельности мы называем обследованием. Обследование – это основной метод сенсорного воспитания детей раннего возраста</w:t>
      </w:r>
      <w:r w:rsidRPr="005E0698">
        <w:rPr>
          <w:rFonts w:eastAsia="Times New Roman CYR" w:cs="Times New Roman"/>
          <w:color w:val="FF0000"/>
          <w:sz w:val="28"/>
          <w:szCs w:val="28"/>
        </w:rPr>
        <w:t xml:space="preserve">. </w:t>
      </w:r>
      <w:r w:rsidR="00BB50C6">
        <w:rPr>
          <w:rFonts w:eastAsia="Times New Roman CYR" w:cs="Times New Roman"/>
          <w:color w:val="000000"/>
          <w:sz w:val="28"/>
          <w:szCs w:val="28"/>
        </w:rPr>
        <w:t xml:space="preserve"> [12, 5</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Методика сенсорного воспитания предусматривает обучение детей обследованию предметов, формирование преставлений о сенсорных эталонах. Обучение обследованию проводится как специально организованное восприятие предмета в целях выявления тех его свойств, о которых важно знать, чтобы успешно справиться с предстоящей деятельностью. Один и тот же предмет обследуется по-разному в зависимости от целей обследования и самих обследуемых качеств. Но существуют правила общие для всех видов обследования: восприятие целостного облика предмета; мысленное деление на основные части и выявление их признаков (форма, величина, цвет и другие); пространственное соотнесение частей друг с другом (справа, слева, над, сверху и так далее); вычленение мелких деталей, установление их пространственного расположения по отношению к основным частям; повторное целостное восприятие предмета.</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Обследование по такой схеме поможет детям овладеть обобщёнными способами чувственного познания, которыми они смогут пользоваться в самостоятельной деятельности. Педагог же в свою очередь должен создавать условия, чтобы дошкольники применяли полученные знания и умения для анализа окружающей среды. В частности, детям раннего возраста можно предложить игрушки, развивающие ощущения и восприятие. Это сборно-</w:t>
      </w:r>
      <w:r w:rsidRPr="005E0698">
        <w:rPr>
          <w:rFonts w:eastAsia="Times New Roman CYR" w:cs="Times New Roman"/>
          <w:color w:val="000000"/>
          <w:sz w:val="28"/>
          <w:szCs w:val="28"/>
        </w:rPr>
        <w:lastRenderedPageBreak/>
        <w:t>разборные игрушки, вкладыши, а так же игрушки, изготовленные из разных материалов, отличающиеся друг о</w:t>
      </w:r>
      <w:r w:rsidR="00BB50C6">
        <w:rPr>
          <w:rFonts w:eastAsia="Times New Roman CYR" w:cs="Times New Roman"/>
          <w:color w:val="000000"/>
          <w:sz w:val="28"/>
          <w:szCs w:val="28"/>
        </w:rPr>
        <w:t>т друга размером, звучанием.  [20, 7</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Для обобщения сенсорного опыта детей используют дидактические игры. Многие из них связаны с обследованием предмета, с различением признаков, требуют словесного обозначения этих признаков («Чудесный мешочек», «Чем похожи и не похожи» и другие). В некоторых играх ребёнок учится группировать предметы по тому или иному качеству (собирает на красном коврике красные предметы, кладёт в коробку предметы круглой и овальной формы и др.). Дети сравнивают предметы, обладающие сходными и различными признаками, выделяют существенные из них. В результате появляется возможность подвести детей к обобщениям на основе выделения существенных признаков, которые заключаются в речи. Таким образом, дети подводятся к ов</w:t>
      </w:r>
      <w:r w:rsidR="00BB50C6">
        <w:rPr>
          <w:rFonts w:eastAsia="Times New Roman CYR" w:cs="Times New Roman"/>
          <w:color w:val="000000"/>
          <w:sz w:val="28"/>
          <w:szCs w:val="28"/>
        </w:rPr>
        <w:t>ладению сенсорными эталонами. [5, 110</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Немало важную роль в сенсорном воспитании играет планомерность обучения детей, которая является одним из важнейших принципов решения комплекса воспитательно-образовательной работы в детских дошкольных учреждениях. Только при правильном планировании процесса обучения можно успешно реализовать программу всестороннего развития личности ребенка. При планировании занятий по ознакомлению с величиной, формой, цветом предметов учитывают возраст детей, уровень их развития.</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 xml:space="preserve">Тематическое планирование материала согласуется со временем года, с сезонными явлениями, с программой ознакомления с окружающим. Так, прежде чем предложить детям рисовать красками на тему «Листочки деревьев», необходимо поставить в воду срезанные ветки и дождаться, чтобы почки распустились. Рисование красками на тему «Одуванчики и жук на лугу» может проводиться после наблюдения весенней лужайки с яркими одуванчиками. Рисованию на тему «Огоньки ночью» должно предшествовать наблюдение </w:t>
      </w:r>
      <w:r w:rsidR="00BB50C6">
        <w:rPr>
          <w:rFonts w:eastAsia="Times New Roman CYR" w:cs="Times New Roman"/>
          <w:color w:val="000000"/>
          <w:sz w:val="28"/>
          <w:szCs w:val="28"/>
        </w:rPr>
        <w:t>за освещенными окнами домов.  [9, 416</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 xml:space="preserve">В планировании методов обучения маленьких детей (как внутри каждого занятия, так и от занятия к занятию) четко просматривается </w:t>
      </w:r>
      <w:r w:rsidRPr="005E0698">
        <w:rPr>
          <w:rFonts w:eastAsia="Times New Roman CYR" w:cs="Times New Roman"/>
          <w:color w:val="000000"/>
          <w:sz w:val="28"/>
          <w:szCs w:val="28"/>
        </w:rPr>
        <w:lastRenderedPageBreak/>
        <w:t>постепенность их изменения. При проведении каждого занятия основным методом является непосредственный показ предметов воспитателем. Вспомогательная роль при этом принадлежит словесному объяснению. Поскольку маленькому ребенку на этапе становления речевого развития сложно одновременно воспринимать показ предметов, действий с ними и речевую инструкцию, то объяснения должны быть предельно краткими: каждое лишнее слово отвлекает малыша от зрительного восприятия.</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Важным фактором в планировании занятий по ознакомлению детей с цветом, формой, величиной предметов является принцип последовательности, предусматривающий постепенное усложнение заданий. Это усложнение идет от элементарных заданий на группировку однородных предметов по различным сенсорным качествам, к соотнесению разнородных предметов по величине, форме, цвету и далее к учету этих признаков и свойств в изобразительной и элементарной прод</w:t>
      </w:r>
      <w:r w:rsidR="00BB50C6">
        <w:rPr>
          <w:rFonts w:eastAsia="Times New Roman CYR" w:cs="Times New Roman"/>
          <w:color w:val="000000"/>
          <w:sz w:val="28"/>
          <w:szCs w:val="28"/>
        </w:rPr>
        <w:t>уктивной деятельности. [5, 111</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Существенным фактором в планировании и методике проведения занятий по сенсорному воспитанию является взаимосвязь образования  на занятиях с закреплением знаний и умений в повседневной жизни: на прогулке, во время самостоятельной деятельности и т. д.</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Так, в играх постоянно происходит ознакомление детей с качествами предметов. При умывании дети узнают температурные свойства воды, во время прогулки — свойства снега, в процессе игр, при катании на санях учитывают тяжесть предметов. Собирая матрешку, размещая вкладыши, одевая маленьких и больших кукол, они знакомятся с величиной. Форму предметов дети учитывают в играх со строительным материалом, при проталкивании предметов в отверстия «з</w:t>
      </w:r>
      <w:r w:rsidR="00BB50C6">
        <w:rPr>
          <w:rFonts w:eastAsia="Times New Roman CYR" w:cs="Times New Roman"/>
          <w:color w:val="000000"/>
          <w:sz w:val="28"/>
          <w:szCs w:val="28"/>
        </w:rPr>
        <w:t>анимательной коробки» и т. д. [15, 120</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 xml:space="preserve">Ещё одним необходимым принципом в методике сенсорного воспитания детей является принцип последовательности, обусловливаемый в ознакомление детей вначале с вполне осязаемыми сенсорными свойствами — </w:t>
      </w:r>
      <w:r w:rsidRPr="005E0698">
        <w:rPr>
          <w:rFonts w:eastAsia="Times New Roman CYR" w:cs="Times New Roman"/>
          <w:color w:val="000000"/>
          <w:sz w:val="28"/>
          <w:szCs w:val="28"/>
        </w:rPr>
        <w:lastRenderedPageBreak/>
        <w:t>величиной и формой предметов, которые можно обследовать путем ощупывания, а уж потом с таким сенсорным свойством, как цвет, ориентировка на который возможна только в плане зрительного восприятия.</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Так же важным принципом организации процесса обучения является систематичность. На этапе раннего детства усвоение знаний, равно как и формирование умений, должно проходить систематически. Обучение на занятиях по сенсорному воспитанию проводится с детьми 1 г. — 1 г. 3 мес. 1—2 раза в неделю, с детьми постарше — 1 раз в 2 недели. Ввиду того, что большой интервал между занятиями нежелателен, возникает необходимость закрепления у детей полученных знаний, умений в самостоятельной деятельности и частично на занятиях, направленных на овладение детьми действиями с предметами, на занятиях по изобразит</w:t>
      </w:r>
      <w:r w:rsidR="00BB50C6">
        <w:rPr>
          <w:rFonts w:eastAsia="Times New Roman CYR" w:cs="Times New Roman"/>
          <w:color w:val="000000"/>
          <w:sz w:val="28"/>
          <w:szCs w:val="28"/>
        </w:rPr>
        <w:t>ельной деятельности и других. [14, 198</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Особая роль в сенсорном воспитании детей принадлежит природе. Познание природного окружения вначале осуществляется чувственным путём, при помощи зрения, слуха, осязания, обоняния. Так, в лесу, в парке малыши учатся различать окраску листвы. Картина осеннего леса, парка воспринимается ярче, если воспитатель предлагает послушать голоса птиц, шум ветра, шорохи опадающих листьев; учит определять запахи грибов, пресной зелени. Чем больше органов чувств «задействовано» в познании, тем больше признаков и свойств выделяет ребёнок в исследуемом объекте, явлении, а, следовательно, тем богаче становятся его представления. На основе таких представлений возникают мыслительные процессы, воображение, формируются эстетические чувства. Эстетическая сторона занятий по сенсорному воспитанию определяется во многом качеством приготовления дидактического материала. Чистые цветовые тона (цвета радуги), приятная фактура, четкая форма дидактических пособий доставляют детям радость, способствуют накоплению сенсорных представлений на уровне</w:t>
      </w:r>
      <w:r w:rsidR="00BB50C6">
        <w:rPr>
          <w:rFonts w:eastAsia="Times New Roman CYR" w:cs="Times New Roman"/>
          <w:color w:val="000000"/>
          <w:sz w:val="28"/>
          <w:szCs w:val="28"/>
        </w:rPr>
        <w:t xml:space="preserve"> их предэталонного значения.  [9, 417</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 xml:space="preserve">Сами занятия по сенсорному воспитанию рекомендуется проводить с </w:t>
      </w:r>
      <w:r w:rsidRPr="005E0698">
        <w:rPr>
          <w:rFonts w:eastAsia="Times New Roman CYR" w:cs="Times New Roman"/>
          <w:color w:val="000000"/>
          <w:sz w:val="28"/>
          <w:szCs w:val="28"/>
        </w:rPr>
        <w:lastRenderedPageBreak/>
        <w:t>детьми в возрасте от 9 мес. и старше. Данные занятия могут быть одинаково интересны и малышам, и более старшим детям. Конспекты рассчитаны на обучение самых маленьких ребят. С детьми старшего возраста объяснение на занятиях проводится не столь подробно и детально; при самостоятельном выполнении задания им может быть предложено большее количество дидактического материала.</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Число занимающихся детей может быть разным — от 3—4 до 6—8, в зависимости от возраста и степени обучаемости. Занятия с детьми первого года жизни проводятся индивидуально. Если в подгруппе будут заниматься двое маленьких детей в возрасте от 1 г. 3 мес., то одновременно можно объединить на занятии еще 2—4 детей постарше возрастом. Если же самыми маленькими в группе окажутся полуторагодовалые дети, то в подгруппе могут заниматься одновр</w:t>
      </w:r>
      <w:r w:rsidR="00BB50C6">
        <w:rPr>
          <w:rFonts w:eastAsia="Times New Roman CYR" w:cs="Times New Roman"/>
          <w:color w:val="000000"/>
          <w:sz w:val="28"/>
          <w:szCs w:val="28"/>
        </w:rPr>
        <w:t>еменно 6—8 детей. [3, 10</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Прежде чем провести первое занятие по сенсорному воспитанию с детьми второго года жизни, малышей надо научить сидеть спокойно, слушать воспитателя, выполнять его указания, требования. Обучение маленьких детей на занятиях довольно сложный процесс, возможный при определенном уровне нервно-психического развития малышей.</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На занятиях по сенсорному воспитанию каждым заданием предусмотрено решение сенсорных задач при наличии у детей различных умений и навыков. В свою очередь, на этих же занятиях дети приобретают новые знания, умения, которые используются ими в других видах деятельности.</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 xml:space="preserve">Сенсорное воспитание планируется в тесной взаимосвязи со всеми остальными разделами работы. Так, успешная организация занятий по ознакомлению с величиной, формой, цветом предметов возможна при наличии определенного уровня физического развития ребенка. Прежде всего, это относится к развитию движений руки при осуществлении действий по вкладыванию, выниманию, втыканию предметов, при работе с мозаикой, рисовании красками. Сочетание сенсорных и моторных задач, как указывала </w:t>
      </w:r>
      <w:r w:rsidRPr="005E0698">
        <w:rPr>
          <w:rFonts w:eastAsia="Times New Roman CYR" w:cs="Times New Roman"/>
          <w:color w:val="000000"/>
          <w:sz w:val="28"/>
          <w:szCs w:val="28"/>
        </w:rPr>
        <w:lastRenderedPageBreak/>
        <w:t>Е.И. Радина, является одним из главных условий умственного воспитания, осуществляющегося в процессе предметной деятельности. На первом году жизни детей увлекают действия с яркими игрушками разной формы и величины: нанизывание колец, раскладывание предметов и так далее. Задачи сенсорного характера не являются на данном возр</w:t>
      </w:r>
      <w:r w:rsidR="00BB50C6">
        <w:rPr>
          <w:rFonts w:eastAsia="Times New Roman CYR" w:cs="Times New Roman"/>
          <w:color w:val="000000"/>
          <w:sz w:val="28"/>
          <w:szCs w:val="28"/>
        </w:rPr>
        <w:t>астном этапе ведущими. [9, 418</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Некоторые занятия предусматривают объединение детей по двое, умение уходить с занятия тихо, чтобы не помешать товарищам, а это, в свою очередь, требует определенного уровня взаимоотношений, который достигается в процессе нравственного воспитания.</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Особого внимания требует вопрос о повторности занятий: период раннего детства характеризуется необычайно быстрыми темпами развития, и к каждому возрастному микропериоду необходимо подходить дифференцированно. Занятие на повторение не должно быть полностью идентичным основному занятию. Простая повторность одних и тех же заданий может привести к механическому, ситуативному запоминанию, а не к поступательному развитию умственной активности на занятиях.</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Первоначально малышам дают задания на группировку предметов. Этому посвящается ряд занятий на различном материале с постепенным нарастанием этого разнообразия. Дети группируют предметы по величине, потом по форме и, наконец, по цвету. Но повторность и постепенность предусматривают и более тонкое усложнение. На одном занятии дети группируют предметы круглой и квадратной формы; на следующем они оперируют с предметами круглой и овальной формы, но при этом сохраняются цвет, величина, фактура предметов, то есть заданное сенсорное свойство выступает на данном занятии единственно новым. [1</w:t>
      </w:r>
      <w:r w:rsidR="00BB50C6">
        <w:rPr>
          <w:rFonts w:eastAsia="Times New Roman CYR" w:cs="Times New Roman"/>
          <w:color w:val="000000"/>
          <w:sz w:val="28"/>
          <w:szCs w:val="28"/>
        </w:rPr>
        <w:t>6, 137</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 xml:space="preserve">После общего показа и объяснения воспитатель предлагает выполнить под его непосредственным руководством фрагмент из всего задания отдельно каждому ребенку, оказывая по мере необходимости дифференцированную помощь. В третьей части занятия при самостоятельном выполнении задания </w:t>
      </w:r>
      <w:r w:rsidRPr="005E0698">
        <w:rPr>
          <w:rFonts w:eastAsia="Times New Roman CYR" w:cs="Times New Roman"/>
          <w:color w:val="000000"/>
          <w:sz w:val="28"/>
          <w:szCs w:val="28"/>
        </w:rPr>
        <w:lastRenderedPageBreak/>
        <w:t>каждым ребенком педагог дает единичные указания, оказывает периодическую помощь и в отдельных случаях проводит систематическое индивидуальное обучение. Изменение методов обучения от занятия к занятию происходит в плане использования более или менее развернутой инструкции. На начальных этапах обучения подробно развернутая инструкция используется</w:t>
      </w:r>
      <w:r w:rsidR="00BB50C6">
        <w:rPr>
          <w:rFonts w:eastAsia="Times New Roman CYR" w:cs="Times New Roman"/>
          <w:color w:val="000000"/>
          <w:sz w:val="28"/>
          <w:szCs w:val="28"/>
        </w:rPr>
        <w:t xml:space="preserve"> воспитателем довольно часто. [14, 198</w:t>
      </w:r>
      <w:r w:rsidRPr="005E0698">
        <w:rPr>
          <w:rFonts w:eastAsia="Times New Roman CYR" w:cs="Times New Roman"/>
          <w:color w:val="000000"/>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Особый такт должен проявляться при планировании индивидуальной работы с детьми. Важно помнить, чтобы эта работа не превратилась в дополнительные занятия. Педагог должен лишь заинтересовать и вызвать у малыша желание поиграть с дидактическим материалом. Нельзя ради дополнительных занятий отрывать ребенка от интересных для него дел. Так, например, если ребенок отказывается идти на занятие, то не стоит заставлять его заниматься ни с первой, ни со второй подгруппой. После окончания занятий со всеми детьми взрослый предлагает малышу сесть за стол вместе с машинкой, с которой он увлеченно играл, показать машинку, а затем погрузить в нее палочки одного цвета. Ребенок охотно выбирает предметы заданного цвета и складывает их в кузов машины (задание на группировку предметов по цвету).</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color w:val="000000"/>
          <w:sz w:val="28"/>
          <w:szCs w:val="28"/>
        </w:rPr>
        <w:t xml:space="preserve">Особого внимания требует анализ проведенных занятий. Критерием может служить оценка уровня самостоятельности их выполнения. Некоторые дети выполняют задания быстро, без ошибок. Основная часть детей выполняет индивидуальные задания с периодической помощью педагога. Они могут допускать ошибки, исправлять их либо самостоятельно, либо при вопросе воспитателя «Что у тебя неправильно?», либо при непосредственном участии взрослого, когда тот отбирает неправильно размещенные предметы и предлагает ребенку снова посмотреть, куда их надо положить. При этом дети проявляют большую активность, производя многократные сравнения, сопоставления, что позволяет качественно усвоить задания. Некоторым детям требуется постоянная помощь в виде поэлементного диктанта. Для малышей, находящихся на таком уровне выполнения задания, материал занятий </w:t>
      </w:r>
      <w:r w:rsidRPr="005E0698">
        <w:rPr>
          <w:rFonts w:eastAsia="Times New Roman CYR" w:cs="Times New Roman"/>
          <w:color w:val="000000"/>
          <w:sz w:val="28"/>
          <w:szCs w:val="28"/>
        </w:rPr>
        <w:lastRenderedPageBreak/>
        <w:t>оказывается завышенным. Надо знать причину их отставания (дети могли болеть или просто мало посещать детское учреждение). Воспитателю важно проследить успех</w:t>
      </w:r>
      <w:r w:rsidR="00BB50C6">
        <w:rPr>
          <w:rFonts w:eastAsia="Times New Roman CYR" w:cs="Times New Roman"/>
          <w:color w:val="000000"/>
          <w:sz w:val="28"/>
          <w:szCs w:val="28"/>
        </w:rPr>
        <w:t>и детей от занятия к занятию. [</w:t>
      </w:r>
      <w:r w:rsidRPr="005E0698">
        <w:rPr>
          <w:rFonts w:eastAsia="Times New Roman CYR" w:cs="Times New Roman"/>
          <w:color w:val="000000"/>
          <w:sz w:val="28"/>
          <w:szCs w:val="28"/>
        </w:rPr>
        <w:t>3, 12]</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Предложенная методика занятий в основном последовательно выдержана и предназначена для детей второго и третьего года. Работа начинается с группой детей второго года жизни с сентября и ведется систематически до мая. Однако следует помнить, что в период комплектования групп из-за сложности адаптации детей к новым условиям данные занятия в первой половине сентября могут не проводиться. Если же основное комплектование группы не закончено до середины сентября, занятия по предлагаемой методике можно начинать с октября.</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В летний период проведение новых занятий не предусматривается. Достаточно провести 2—3 наиболее эмоциональных занятий (например, по ознакомлению с цветом). После летнего перерыва занятия по сенсорному воспитанию продолжаются, но уже с детьми, достигшими третьего года жизни. Программа обучения, опираясь на имеющуюся базу, усложняется от занятия к занятию.</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Методика занятий по ознакомлению со свойствами предметов рассчитана на первом году обучения на минимальный возраст детей (для начинающих обучаться с 1 г.). Но бывает, что большинство детей данной группы старше, следовательно, особых трудностей при проведении занятий возрастной аспект тоже не представляет.</w:t>
      </w:r>
    </w:p>
    <w:p w:rsidR="00056589" w:rsidRPr="005E0698" w:rsidRDefault="00056589" w:rsidP="00056589">
      <w:pPr>
        <w:pStyle w:val="Standard"/>
        <w:autoSpaceDE w:val="0"/>
        <w:spacing w:line="360" w:lineRule="auto"/>
        <w:ind w:firstLine="709"/>
        <w:jc w:val="both"/>
        <w:rPr>
          <w:rFonts w:eastAsia="Times New Roman CYR" w:cs="Times New Roman"/>
          <w:color w:val="000000"/>
          <w:sz w:val="28"/>
          <w:szCs w:val="28"/>
        </w:rPr>
      </w:pPr>
      <w:r w:rsidRPr="005E0698">
        <w:rPr>
          <w:rFonts w:eastAsia="Times New Roman CYR" w:cs="Times New Roman"/>
          <w:color w:val="000000"/>
          <w:sz w:val="28"/>
          <w:szCs w:val="28"/>
        </w:rPr>
        <w:t>Для комбинированных групп детей изменяются методы их обучения. Основным остается тот же наглядно-действенный метод объяснения, однако изменяется его роль в процессе занятия. На более раннем этапе это были многочисленные показы объектов, сравнения. Большое место занимал метод непосредственного обучения выполнению действий, руководства рукой ребенка. Отпадает также необходимость прибегать на занятиях к поэтапно-расчлененному методу (словесный диктант). Изменяется и последовательность заданий, зависящая от времени года и возраста детей.</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cs="Times New Roman"/>
          <w:sz w:val="28"/>
          <w:szCs w:val="28"/>
        </w:rPr>
        <w:lastRenderedPageBreak/>
        <w:t>Таким образом, методика работы с детьми раннего возраста – это поэтапный процесс, который включает в себя тематическое планирование, систематичность и повторяемость пройденного материала. И оборвать этот процесс – значит оборвать сенсорное развитие и воспитание ребёнка. Основным методом сенсорного воспитания детей является обследование. Способы обследования, применяемые в сенсорном воспитании, разнообразны и зависят, во-первых, от обследуемых свойств, а во-вторых, от целе</w:t>
      </w:r>
      <w:r w:rsidR="00BB50C6">
        <w:rPr>
          <w:rFonts w:cs="Times New Roman"/>
          <w:sz w:val="28"/>
          <w:szCs w:val="28"/>
        </w:rPr>
        <w:t>й обследования. [14, 198</w:t>
      </w:r>
      <w:r w:rsidRPr="005E0698">
        <w:rPr>
          <w:rFonts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Ребенок на каждом возрастном этапе оказывается наиболее чувствительным к тем или иным воздействиям. В этой связи каждая возрастная ступень становиться благоприятной для дальнейшего нервно-психического развития и всестороннего воспитания дошкольника. Чем меньше ребенок, тем большее значение в его жизни имеет чувственный опыт. На этапе раннего детства ознакомление со свойствами предметов играет определяющую роль. Профессор Н.М. Щелованов называл ранний возраст «золотой порой» сенсорного воспитания. Известный зарубежный педагог М.Монтессори «сензитивным периодом» для сенсорного развития называет возраст от 0 до 5,5 лет. В отечественном словаре по психологии возрастная синзитивность определяется как присущее определенному возрастному периоду оптимальное сочетание условий для развития определенных психических свойств и процессов. Преждевременное или запаздывающее по отношению к периоду возрастной сензитивности обучение может оказаться недостаточно эффективным, что неблагоприятно сказыва</w:t>
      </w:r>
      <w:r w:rsidR="00BB50C6">
        <w:rPr>
          <w:rFonts w:eastAsia="Times New Roman CYR" w:cs="Times New Roman"/>
          <w:sz w:val="28"/>
          <w:szCs w:val="28"/>
        </w:rPr>
        <w:t>ется на развитии психики. [23, 27</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Мнение большинства ученых совпадает, что именно ранний и дошкольный возраст наиболее благоприятен для сенсорного развития.</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В дошкольном возрасте ребенок делает качественный скачок в своем психическом развитии. К началу этого периода у него сформировались такие познавательные процессы, как ощущения, непроизвольное внимание, активная речь, предметное восприятие. В процессе действия с предметами он </w:t>
      </w:r>
      <w:r w:rsidRPr="005E0698">
        <w:rPr>
          <w:rFonts w:eastAsia="Times New Roman CYR" w:cs="Times New Roman"/>
          <w:sz w:val="28"/>
          <w:szCs w:val="28"/>
        </w:rPr>
        <w:lastRenderedPageBreak/>
        <w:t>накопил опыт, словарный запас, он понимает обращенную к нему речь. Благодаря этим достижениям дошкольник начинает активно осваивать окружающий его мир, и в процессе этого осв</w:t>
      </w:r>
      <w:r w:rsidR="00BB50C6">
        <w:rPr>
          <w:rFonts w:eastAsia="Times New Roman CYR" w:cs="Times New Roman"/>
          <w:sz w:val="28"/>
          <w:szCs w:val="28"/>
        </w:rPr>
        <w:t>оения формируется восприятие. [2, 82</w:t>
      </w:r>
      <w:r w:rsidRPr="005E0698">
        <w:rPr>
          <w:rFonts w:eastAsia="Times New Roman CYR" w:cs="Times New Roman"/>
          <w:sz w:val="28"/>
          <w:szCs w:val="28"/>
        </w:rPr>
        <w:t>]</w:t>
      </w:r>
    </w:p>
    <w:p w:rsidR="00056589" w:rsidRPr="005E0698" w:rsidRDefault="00056589" w:rsidP="00BB50C6">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Развитие восприятия в разные периоды имеет свои особенности.</w:t>
      </w:r>
      <w:r w:rsidR="00BB50C6">
        <w:rPr>
          <w:rFonts w:eastAsia="Times New Roman CYR" w:cs="Times New Roman"/>
          <w:sz w:val="28"/>
          <w:szCs w:val="28"/>
        </w:rPr>
        <w:t xml:space="preserve"> </w:t>
      </w:r>
      <w:r w:rsidRPr="005E0698">
        <w:rPr>
          <w:rFonts w:eastAsia="Times New Roman CYR" w:cs="Times New Roman"/>
          <w:sz w:val="28"/>
          <w:szCs w:val="28"/>
        </w:rPr>
        <w:t>В раннем детстве восприятие остается очень не совершенным. Ребенок не может последовательно осмотреть предмет и выделить разные его стороны. Он выхватывает какой-то наиболее яркий признак и, реагируя на него, узнает предмет. Именно поэтому на втором году жизни малыш с удовольствием рассматривает картинки, фотографии, не обращая внимания на пространственное расположение изображенных предметов, например, когда книжка лежит вверх ногами. Он одинаково хорошо опознает окрашенные и контурные объекты, а также объекты, раскрашенные в необычные цвета. То есть цвет еще не стал для ребенка важным призна</w:t>
      </w:r>
      <w:r w:rsidR="00BB50C6">
        <w:rPr>
          <w:rFonts w:eastAsia="Times New Roman CYR" w:cs="Times New Roman"/>
          <w:sz w:val="28"/>
          <w:szCs w:val="28"/>
        </w:rPr>
        <w:t>ком, характеризующим предмет. [12, 6</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Развитие предметной деятельности в раннем возрасте ставит ребенка перед необходимостью выделять и учитывать в действиях именно те сенсорные признаки предметов, которые имеют практическую значимость для выполнения действий. Например, малыш легко отличает маленькую ложечку, которой он ест сам, от большой, которой пользуются взрослые. Форма и величина предметов при необходимости выполнить практическое действие выделяются правильно. Ведь, если палка слишком коротка, с ее помощью не удастся достать мяч. В других случаях восприятие остается размывчатым и неточным. Цвет ребенком воспринимается труднее поскольку, в отличие от формы и величины, не оказывает большого влияния на выполнение действий.</w:t>
      </w:r>
    </w:p>
    <w:p w:rsidR="00056589" w:rsidRPr="005E0698" w:rsidRDefault="00056589" w:rsidP="00056589">
      <w:pPr>
        <w:pStyle w:val="Standard"/>
        <w:autoSpaceDE w:val="0"/>
        <w:spacing w:line="360" w:lineRule="auto"/>
        <w:ind w:firstLine="709"/>
        <w:jc w:val="both"/>
        <w:rPr>
          <w:rFonts w:cs="Times New Roman"/>
          <w:sz w:val="28"/>
          <w:szCs w:val="28"/>
        </w:rPr>
      </w:pPr>
      <w:r w:rsidRPr="005E0698">
        <w:rPr>
          <w:rFonts w:eastAsia="Times New Roman CYR" w:cs="Times New Roman"/>
          <w:sz w:val="28"/>
          <w:szCs w:val="28"/>
        </w:rPr>
        <w:t xml:space="preserve">Исследования ученых </w:t>
      </w:r>
      <w:r>
        <w:rPr>
          <w:rFonts w:eastAsia="Times New Roman CYR" w:cs="Times New Roman"/>
          <w:sz w:val="28"/>
          <w:szCs w:val="28"/>
        </w:rPr>
        <w:t xml:space="preserve"> </w:t>
      </w:r>
      <w:r w:rsidR="00BB50C6" w:rsidRPr="005E0698">
        <w:rPr>
          <w:rFonts w:eastAsia="Times New Roman CYR" w:cs="Times New Roman"/>
          <w:color w:val="000000"/>
          <w:sz w:val="28"/>
          <w:szCs w:val="28"/>
        </w:rPr>
        <w:t>Л.</w:t>
      </w:r>
      <w:r w:rsidR="00BB50C6">
        <w:rPr>
          <w:rFonts w:eastAsia="Times New Roman CYR" w:cs="Times New Roman"/>
          <w:color w:val="000000"/>
          <w:sz w:val="28"/>
          <w:szCs w:val="28"/>
        </w:rPr>
        <w:t xml:space="preserve"> </w:t>
      </w:r>
      <w:r w:rsidR="00BB50C6" w:rsidRPr="005E0698">
        <w:rPr>
          <w:rFonts w:eastAsia="Times New Roman CYR" w:cs="Times New Roman"/>
          <w:color w:val="000000"/>
          <w:sz w:val="28"/>
          <w:szCs w:val="28"/>
        </w:rPr>
        <w:t>А</w:t>
      </w:r>
      <w:r w:rsidR="00BB50C6">
        <w:rPr>
          <w:rFonts w:eastAsia="Times New Roman CYR" w:cs="Times New Roman"/>
          <w:color w:val="000000"/>
          <w:sz w:val="28"/>
          <w:szCs w:val="28"/>
        </w:rPr>
        <w:t>.</w:t>
      </w:r>
      <w:r w:rsidR="00BB50C6" w:rsidRPr="005E0698">
        <w:rPr>
          <w:rFonts w:eastAsia="Times New Roman CYR" w:cs="Times New Roman"/>
          <w:color w:val="000000"/>
          <w:sz w:val="28"/>
          <w:szCs w:val="28"/>
        </w:rPr>
        <w:t xml:space="preserve"> </w:t>
      </w:r>
      <w:r w:rsidRPr="005E0698">
        <w:rPr>
          <w:rFonts w:eastAsia="Times New Roman CYR" w:cs="Times New Roman"/>
          <w:color w:val="000000"/>
          <w:sz w:val="28"/>
          <w:szCs w:val="28"/>
        </w:rPr>
        <w:t xml:space="preserve">Венгера, </w:t>
      </w:r>
      <w:r w:rsidR="00BB50C6" w:rsidRPr="005E0698">
        <w:rPr>
          <w:rFonts w:eastAsia="Times New Roman CYR" w:cs="Times New Roman"/>
          <w:color w:val="000000"/>
          <w:sz w:val="28"/>
          <w:szCs w:val="28"/>
        </w:rPr>
        <w:t>З.</w:t>
      </w:r>
      <w:r w:rsidR="00BB50C6">
        <w:rPr>
          <w:rFonts w:eastAsia="Times New Roman CYR" w:cs="Times New Roman"/>
          <w:color w:val="000000"/>
          <w:sz w:val="28"/>
          <w:szCs w:val="28"/>
        </w:rPr>
        <w:t xml:space="preserve"> </w:t>
      </w:r>
      <w:r w:rsidR="00BB50C6" w:rsidRPr="005E0698">
        <w:rPr>
          <w:rFonts w:eastAsia="Times New Roman CYR" w:cs="Times New Roman"/>
          <w:color w:val="000000"/>
          <w:sz w:val="28"/>
          <w:szCs w:val="28"/>
        </w:rPr>
        <w:t>М</w:t>
      </w:r>
      <w:r w:rsidR="00BB50C6">
        <w:rPr>
          <w:rFonts w:eastAsia="Times New Roman CYR" w:cs="Times New Roman"/>
          <w:color w:val="000000"/>
          <w:sz w:val="28"/>
          <w:szCs w:val="28"/>
        </w:rPr>
        <w:t>.</w:t>
      </w:r>
      <w:r w:rsidR="00BB50C6" w:rsidRPr="005E0698">
        <w:rPr>
          <w:rFonts w:eastAsia="Times New Roman CYR" w:cs="Times New Roman"/>
          <w:color w:val="000000"/>
          <w:sz w:val="28"/>
          <w:szCs w:val="28"/>
        </w:rPr>
        <w:t xml:space="preserve"> </w:t>
      </w:r>
      <w:r w:rsidRPr="005E0698">
        <w:rPr>
          <w:rFonts w:eastAsia="Times New Roman CYR" w:cs="Times New Roman"/>
          <w:color w:val="000000"/>
          <w:sz w:val="28"/>
          <w:szCs w:val="28"/>
        </w:rPr>
        <w:t xml:space="preserve">Истоминой, </w:t>
      </w:r>
      <w:r w:rsidR="00BB50C6" w:rsidRPr="005E0698">
        <w:rPr>
          <w:rFonts w:eastAsia="Times New Roman CYR" w:cs="Times New Roman"/>
          <w:color w:val="000000"/>
          <w:sz w:val="28"/>
          <w:szCs w:val="28"/>
        </w:rPr>
        <w:t>Э.</w:t>
      </w:r>
      <w:r w:rsidR="00BB50C6">
        <w:rPr>
          <w:rFonts w:eastAsia="Times New Roman CYR" w:cs="Times New Roman"/>
          <w:color w:val="000000"/>
          <w:sz w:val="28"/>
          <w:szCs w:val="28"/>
        </w:rPr>
        <w:t xml:space="preserve"> </w:t>
      </w:r>
      <w:r w:rsidR="00BB50C6" w:rsidRPr="005E0698">
        <w:rPr>
          <w:rFonts w:eastAsia="Times New Roman CYR" w:cs="Times New Roman"/>
          <w:color w:val="000000"/>
          <w:sz w:val="28"/>
          <w:szCs w:val="28"/>
        </w:rPr>
        <w:t>Г.</w:t>
      </w:r>
      <w:r w:rsidR="00BB50C6" w:rsidRPr="005E0698">
        <w:rPr>
          <w:rFonts w:eastAsia="Times New Roman CYR" w:cs="Times New Roman"/>
          <w:sz w:val="28"/>
          <w:szCs w:val="28"/>
        </w:rPr>
        <w:t xml:space="preserve">  </w:t>
      </w:r>
      <w:r w:rsidRPr="005E0698">
        <w:rPr>
          <w:rFonts w:eastAsia="Times New Roman CYR" w:cs="Times New Roman"/>
          <w:color w:val="000000"/>
          <w:sz w:val="28"/>
          <w:szCs w:val="28"/>
        </w:rPr>
        <w:t xml:space="preserve">Пилюгиной </w:t>
      </w:r>
      <w:r w:rsidRPr="005E0698">
        <w:rPr>
          <w:rFonts w:eastAsia="Times New Roman CYR" w:cs="Times New Roman"/>
          <w:sz w:val="28"/>
          <w:szCs w:val="28"/>
        </w:rPr>
        <w:t xml:space="preserve">и др. показали, что дети третьего года жизни, назвав какой-либо из цветов, часто не связывают это название с конкретным цветом. Двухлетний ребенок, самостоятельно произнеся слово красный, может </w:t>
      </w:r>
      <w:r w:rsidRPr="005E0698">
        <w:rPr>
          <w:rFonts w:eastAsia="Times New Roman CYR" w:cs="Times New Roman"/>
          <w:sz w:val="28"/>
          <w:szCs w:val="28"/>
        </w:rPr>
        <w:lastRenderedPageBreak/>
        <w:t>указать на зеленый или на какой- либо другой цвет. Устойчивой связи между словами – названиями цвета и конкретным цветом еще не образовалось. Полное слияние слов – названий цвета с конкретным содержанием у детей пр</w:t>
      </w:r>
      <w:r w:rsidR="00BB50C6">
        <w:rPr>
          <w:rFonts w:eastAsia="Times New Roman CYR" w:cs="Times New Roman"/>
          <w:sz w:val="28"/>
          <w:szCs w:val="28"/>
        </w:rPr>
        <w:t>оисходит только к пяти годам. [</w:t>
      </w:r>
      <w:r w:rsidRPr="005E0698">
        <w:rPr>
          <w:rFonts w:eastAsia="Times New Roman CYR" w:cs="Times New Roman"/>
          <w:sz w:val="28"/>
          <w:szCs w:val="28"/>
        </w:rPr>
        <w:t>7, 9</w:t>
      </w:r>
      <w:r w:rsidR="00BB50C6">
        <w:rPr>
          <w:rFonts w:eastAsia="Times New Roman CYR" w:cs="Times New Roman"/>
          <w:sz w:val="28"/>
          <w:szCs w:val="28"/>
        </w:rPr>
        <w:t>8</w:t>
      </w:r>
      <w:r w:rsidRPr="005E0698">
        <w:rPr>
          <w:rFonts w:eastAsia="Times New Roman CYR" w:cs="Times New Roman"/>
          <w:sz w:val="28"/>
          <w:szCs w:val="28"/>
        </w:rPr>
        <w:t>]</w:t>
      </w:r>
    </w:p>
    <w:p w:rsidR="00056589" w:rsidRPr="005E0698" w:rsidRDefault="00056589" w:rsidP="00056589">
      <w:pPr>
        <w:pStyle w:val="Standard"/>
        <w:tabs>
          <w:tab w:val="left" w:pos="709"/>
        </w:tabs>
        <w:autoSpaceDE w:val="0"/>
        <w:spacing w:line="360" w:lineRule="auto"/>
        <w:jc w:val="both"/>
        <w:rPr>
          <w:rFonts w:eastAsia="Times New Roman CYR" w:cs="Times New Roman"/>
          <w:sz w:val="28"/>
          <w:szCs w:val="28"/>
        </w:rPr>
      </w:pPr>
      <w:r w:rsidRPr="005E0698">
        <w:rPr>
          <w:rFonts w:eastAsia="Times New Roman CYR" w:cs="Times New Roman"/>
          <w:sz w:val="28"/>
          <w:szCs w:val="28"/>
        </w:rPr>
        <w:tab/>
        <w:t>Восприятие младшего дошкольника носит предметный характер, то есть все свойства предмета, например цвет, форма, вкус, величина и др. – не отделяются у ребенка от предмета. Он видит их слитно с предметом, он считает их нераздельно принадлежащими предмету. При восприятии он видит не все свойства предмета, а только наиболее яркие, а иногда и одно свойство, и по нему отличает предмет от других предметов. Например: трава зеленая, лимон кислый и желтый. Действуя с предметами, ребенок начинает обнаруживать их отдельные свойства, разнообразие свойств в предмете. Это развивает его способность отделять свойства от самого предмета, замечать похожие свойства в разных предметах и разные в одном предмете.</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 дошкольном возрасте восприятие превращается в особую познавательную деятельность, имеющую свои цели, задачи, средства и способы осуществления. Совершенство восприятия, полнота и точность образов зависит от того, насколько полной системой способов, необходимых для обследования, владеет дошкольник. Поэтому главными линиями развития восприятия дошкольника выступает освоение новых по содержанию, структуре и характеру обследовательских действий и</w:t>
      </w:r>
      <w:r w:rsidR="00BB50C6">
        <w:rPr>
          <w:rFonts w:eastAsia="Times New Roman CYR" w:cs="Times New Roman"/>
          <w:sz w:val="28"/>
          <w:szCs w:val="28"/>
        </w:rPr>
        <w:t xml:space="preserve"> освоение сенсорных эталонов. [2, 83</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В раннем детстве восприятие признаков объекта возникает при выполнении предметной деятельностью. У младшего дошкольника обследование предметов подчиняется преимущественно игровым целям. На протяжении дошкольного возраста игровое манипулирование сменяется собственно обследовательскими действиями с предметами с предметом и превращается в целенаправленное его опробование для уяснения назначения его частей, их подвижности и связи друг с другом. К старшему дошкольному возрасту обследование приобретает характер экспериментирования, </w:t>
      </w:r>
      <w:r w:rsidRPr="005E0698">
        <w:rPr>
          <w:rFonts w:eastAsia="Times New Roman CYR" w:cs="Times New Roman"/>
          <w:sz w:val="28"/>
          <w:szCs w:val="28"/>
        </w:rPr>
        <w:lastRenderedPageBreak/>
        <w:t>обследовательских действий, последовательность которых определяется не внешними впечатлениями ребенка, а поставленной перед ним познавательной задачей. Сенсорные процессы, будучи связаны с различными видами деятельности и развиваясь вместе с ними, сами носят активный характер, являются своеобразными ориентировочно-исследовательскими действиями.</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Л. А. Венгер считает, что в дошкольном возрасте практическое действие с материальным объектом «расщепляется». В нем выделяются ориентировочная и исполнительская части. Ориентировочная часть, предполагающая, в частности, обследование, еще совершается во внешней развернутой форме, но выполняет новую функцию – выделение свойств предметов и предвосхищение последующих исполнительских действий. Постепенно ориентировочное действие становится самостоятельным и выполняется в умственном плане. У дошкольника меняется характер ориентировочно-исследовательской деятельности. От внешних практических манипуляций с предметами дети переходят к ознакомлению с предметами на основе зрения и осязания. В дошкольном возрасте преодолевается разобщенность между зрительным и осязательным обследованием свойств и возрастает согласованность осязательно-двигательных и зрительных ориентировок</w:t>
      </w:r>
      <w:r w:rsidR="00BB50C6">
        <w:rPr>
          <w:rFonts w:eastAsia="Times New Roman CYR" w:cs="Times New Roman"/>
          <w:sz w:val="28"/>
          <w:szCs w:val="28"/>
        </w:rPr>
        <w:t xml:space="preserve"> [5]</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Важнейшей особенностью восприятия детей трех-семи лет выступает тот факт, что, соединяя в себе опыт других видов ориентировочной деятельности, зрительное восприятие становится одним из ведущих. Оно позволяет охватить все детали, уловить их взаимосвязи и качества. Ф</w:t>
      </w:r>
      <w:r w:rsidR="00BB50C6">
        <w:rPr>
          <w:rFonts w:eastAsia="Times New Roman CYR" w:cs="Times New Roman"/>
          <w:sz w:val="28"/>
          <w:szCs w:val="28"/>
        </w:rPr>
        <w:t>ормируется акт рассматривания.[5, 111</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Как показывают исследования, развитие детского восприятия подчиняется общим закономерностям онтогенеза человеческой психики, который осуществляется путем «усвоения» (Л.С. Выготский, А.Н. Леонтьев и др.), овладения социальным опытом, накопленным предшествующими поколениями. Л.С. Выготский в своем труде «Орудие и знак в развитие ребенка» рассматривает такую деятельность как речевое общение, чтение, </w:t>
      </w:r>
      <w:r w:rsidRPr="005E0698">
        <w:rPr>
          <w:rFonts w:eastAsia="Times New Roman CYR" w:cs="Times New Roman"/>
          <w:sz w:val="28"/>
          <w:szCs w:val="28"/>
        </w:rPr>
        <w:lastRenderedPageBreak/>
        <w:t>письмо, счет и рисование, как особые формы поведения, образующиеся в процессе социально-культурного развития ребенка. Они формируют внешнюю линию развития символистической деятельности, существуют наряду с внутренней линией, представленной культурным развитием таких формаций, как практический интеллект, восприятие, память. Высшие функции восприятия, памяти, внимания, движения внутренне связаны со знаковой деятельностью ребенка.</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Таким образом, сенсорные процессы развиваются не изолированно, а в контексте комплексной деятельности ребенка и зависят от условий и</w:t>
      </w:r>
      <w:r w:rsidR="00BB50C6">
        <w:rPr>
          <w:rFonts w:eastAsia="Times New Roman CYR" w:cs="Times New Roman"/>
          <w:sz w:val="28"/>
          <w:szCs w:val="28"/>
        </w:rPr>
        <w:t xml:space="preserve"> характера этой деятельности. [23, 27</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Исследования группы ученых Запорожца, Лисиной и др. показали, что качественные различия между восприятием ребенка раннего возраста и ребенка-дошкольника связаны с переходом от простейших предметных действий к более сложным видам продуктивной деятельности (рисованию, конструированию, лепке и т.д.), которые предъявляют более высокие требования к детскому восприятию.  Ученые пришли к выводу, что возрастные изменения восприятия не могут рассматриваться изолированно от всех других проявлений личности ребенка, поскольку они являются подчиненными моментами в общем ходе изменения его взаимоотношений с окружающей действительностью, в общем ходе развития детской деятельности.  Включение ребенка в доступные ему виды деятельности способствуют ускорению развития восприятия, но если эта активность не организована целесообразно и не направлена специально на развитие восприятия, то процесс будет формироваться стихийно и к концу дошкольного периода может быть не организован в систему, иметь пробелы в представлениях ребенка о ряде свойств предметов. Незавершенность в развитии процесса восприятия задержит развитие други</w:t>
      </w:r>
      <w:r w:rsidR="00BB50C6">
        <w:rPr>
          <w:rFonts w:eastAsia="Times New Roman CYR" w:cs="Times New Roman"/>
          <w:sz w:val="28"/>
          <w:szCs w:val="28"/>
        </w:rPr>
        <w:t>х познавательных процессов. [2, 84</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В изобразительной деятельности знакомство ребенка с цветом начинается с беспорядочных каракуль, штрихов, пятен. Он еще не может </w:t>
      </w:r>
      <w:r w:rsidRPr="005E0698">
        <w:rPr>
          <w:rFonts w:eastAsia="Times New Roman CYR" w:cs="Times New Roman"/>
          <w:sz w:val="28"/>
          <w:szCs w:val="28"/>
        </w:rPr>
        <w:lastRenderedPageBreak/>
        <w:t>удержать кисть и делает первые рисунки пальцем, ладошкой. Такие занятия не только развивают координацию движений, но способствуют накоплению цветового опыта. Период раннего и младшего возраста, где внимание направлено на освоение новых материалов, интерес к краскам объясняется возможностью получения на листе бумаги ярких цветовых пятен. Цвет может не связываться ассоциативно с эмоциями, настроением. Привлекают наиболее яркие и чистые цвета. На третьем году жизни детей привлекает не только процесс закрашивания, но восприятия пятна. Ассоциации возникают по цвету и массе пятна. Лист бумаги, закрашенный в какой-либо цвет, воспринимается как единый образ. Ассоциативная связь цвета с предметом может возникнуть и не из зрительного соответствия, а из характера линий, пятен, штрихов. Ассоциативный рисунок отличается от первых каракуль тем, что ребенок дает характеристику цвета и высказывает свое отношение к нему.</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 начале и в конце третьего года жизни процесс рисования существенно изменяется. Это говорит о развитии восприятия, представлений, образно-смысловой стороны деятельности. Ребенок может самостоятельно выбрать красный, желтый и зеленый цвета. Под определение красного могут попадать предметы оранжевого, бордового, коричневого цветов. Это особенно заметно, если педагог в работе использует разные цветовые палитры. В практической работе с такими палитрами особенно заметно, что к пяти годам у детей особенно ярко выражено желание находить как можно больше цветовых оттенков и придумывать им названия. Например, красный цвет – кирпичный, томатный, кровавый, солнечный. Таким образом, за каждым цветом закрепляется типичная ассоциация. Разумеется, у всех детей она может быть разная. Но определяются наиболее часто встречающиеся, такие как красный – Дед Мороз, помидор; оранжевый – апельсин; желтый – солнце, цветок; зеленый – лягушка, трава; голубой – небо, вода; синий море; фиолетовый – свекла, баклажан.</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К четырем-пяти годам ребенок научится </w:t>
      </w:r>
      <w:r w:rsidR="00BB50C6">
        <w:rPr>
          <w:rFonts w:eastAsia="Times New Roman CYR" w:cs="Times New Roman"/>
          <w:sz w:val="28"/>
          <w:szCs w:val="28"/>
        </w:rPr>
        <w:t>распознавать и называть цвета.[18, 167</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lastRenderedPageBreak/>
        <w:t>Третий год жизни детей характеризуется быстрым развитием речи, накоплением личного опыта, развития конкретного образного мышления, развитием эмоциональной сферы.</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Особое значение сенсорное воспитание приобретает в дошкольном детстве, т.к. именно в этот период интенсивно развиваются сенсорные процессы. Причем основное внимание уделяется не изолированными упражнениями органов чувств, а формирование различных сенсорных способностей в процессе различных видов осмысленной деятельности.</w:t>
      </w:r>
    </w:p>
    <w:p w:rsidR="00BB50C6"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Итак, к трехлетнему возрасту завершается подготовительный этап сенсорного воспитания ребенка, и далее начинается организация систематического усвоения им сенсорной культуры. Начиная с 3 лет, детей особое место занимает ознакомление их с общепринятыми сенсорными эталонами и способами их использования. </w:t>
      </w:r>
    </w:p>
    <w:p w:rsidR="00056589" w:rsidRPr="005E0698" w:rsidRDefault="00BB50C6"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Л.</w:t>
      </w:r>
      <w:r>
        <w:rPr>
          <w:rFonts w:eastAsia="Times New Roman CYR" w:cs="Times New Roman"/>
          <w:sz w:val="28"/>
          <w:szCs w:val="28"/>
        </w:rPr>
        <w:t xml:space="preserve"> </w:t>
      </w:r>
      <w:r w:rsidRPr="005E0698">
        <w:rPr>
          <w:rFonts w:eastAsia="Times New Roman CYR" w:cs="Times New Roman"/>
          <w:sz w:val="28"/>
          <w:szCs w:val="28"/>
        </w:rPr>
        <w:t>А</w:t>
      </w:r>
      <w:r>
        <w:rPr>
          <w:rFonts w:eastAsia="Times New Roman CYR" w:cs="Times New Roman"/>
          <w:sz w:val="28"/>
          <w:szCs w:val="28"/>
        </w:rPr>
        <w:t>.</w:t>
      </w:r>
      <w:r w:rsidRPr="005E0698">
        <w:rPr>
          <w:rFonts w:eastAsia="Times New Roman CYR" w:cs="Times New Roman"/>
          <w:sz w:val="28"/>
          <w:szCs w:val="28"/>
        </w:rPr>
        <w:t xml:space="preserve"> </w:t>
      </w:r>
      <w:r w:rsidR="00056589" w:rsidRPr="005E0698">
        <w:rPr>
          <w:rFonts w:eastAsia="Times New Roman CYR" w:cs="Times New Roman"/>
          <w:sz w:val="28"/>
          <w:szCs w:val="28"/>
        </w:rPr>
        <w:t>Венгер для сенсорного воспитания у дошкольников предлагает следующую последовательность введения сенсорных этало</w:t>
      </w:r>
      <w:r>
        <w:rPr>
          <w:rFonts w:eastAsia="Times New Roman CYR" w:cs="Times New Roman"/>
          <w:sz w:val="28"/>
          <w:szCs w:val="28"/>
        </w:rPr>
        <w:t>нов цвета. [</w:t>
      </w:r>
      <w:r w:rsidR="00056589" w:rsidRPr="005E0698">
        <w:rPr>
          <w:rFonts w:eastAsia="Times New Roman CYR" w:cs="Times New Roman"/>
          <w:sz w:val="28"/>
          <w:szCs w:val="28"/>
        </w:rPr>
        <w:t>3, 13]</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Первым этапом ознакомления с цветом детей трехлетнего возраста является формирование у них представлений о цветах. В условиях общественного дошкольного воспитания этот этап может быть осуществлен в первой младшей группе. С детьми, начинающими посещать дошкольные учреждения с трех лет работа проводится в виде игр, упражнений, способствующих накоплению цветовых представлений. Эти упражнения предполагают сравнение предметов по цвету, выбор одинаковых. Система упражнений включает знакомство с цветами спектра, ознакомление со свойствами предметов включает выделение свойства, путем соотнесения между собой, на более высоком уровне развития детей распознавание цвета в процессе соотнесения свойства предметов с усвоенными эталонами, в раннем детстве не ставиться задача усвоения детьми общепризнанных эталонов, обучение не включает обязательное запоминания названий отдельных цветов. Почвой для введения опредмечевания свойств, установления детьми их сигнального значения служат элементарные действия продуктивного </w:t>
      </w:r>
      <w:r w:rsidRPr="005E0698">
        <w:rPr>
          <w:rFonts w:eastAsia="Times New Roman CYR" w:cs="Times New Roman"/>
          <w:sz w:val="28"/>
          <w:szCs w:val="28"/>
        </w:rPr>
        <w:lastRenderedPageBreak/>
        <w:t>характера, которыми дети начинают овладевать с двух лет. При решении различных сенсорных задач важным оказывается обучение внешним приемам сопоставления объектов, например</w:t>
      </w:r>
      <w:r>
        <w:rPr>
          <w:rFonts w:eastAsia="Times New Roman CYR" w:cs="Times New Roman"/>
          <w:sz w:val="28"/>
          <w:szCs w:val="28"/>
        </w:rPr>
        <w:t>,</w:t>
      </w:r>
      <w:r w:rsidRPr="005E0698">
        <w:rPr>
          <w:rFonts w:eastAsia="Times New Roman CYR" w:cs="Times New Roman"/>
          <w:sz w:val="28"/>
          <w:szCs w:val="28"/>
        </w:rPr>
        <w:t xml:space="preserve"> прикладывания вплотную для распознавания цвета. Преобразуясь, эти внешние ориентировочные действия приводят к формированию сенсорных действий, позволяющих производить зрительное сопоставле</w:t>
      </w:r>
      <w:r w:rsidR="00BB50C6">
        <w:rPr>
          <w:rFonts w:eastAsia="Times New Roman CYR" w:cs="Times New Roman"/>
          <w:sz w:val="28"/>
          <w:szCs w:val="28"/>
        </w:rPr>
        <w:t>ние объектов по их свойствам. [2, 85</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Вслед за этим – подготовительным – этапом начинается ознакомление детей с цветовыми эталонами – образцами хроматических и ахроматических цветов. Применяются все семь цветов спектра, белый и черный.</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 младшей группе детского сада дети (3 – 4 лет) учатся узнавать все цвета, запоминают их названия. Полученные представления о цветах они применяют при выполнении заданий, требующих определения цвета различных предметов и элементарного обобщения предметов по признаку цвета (группировки одного и того же цвета). Дети впервые знакомятся также и с сочетаниями цветов – с тем, что цвета могут «подходить» или «не подходить» друг к другу.</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Вначале у детей формируют представления об ахроматических цветах, белом и черном цвете, создаются условия, способствующие усвоению названий цветов. Л.А</w:t>
      </w:r>
      <w:r>
        <w:rPr>
          <w:rFonts w:eastAsia="Times New Roman CYR" w:cs="Times New Roman"/>
          <w:sz w:val="28"/>
          <w:szCs w:val="28"/>
        </w:rPr>
        <w:t>.</w:t>
      </w:r>
      <w:r w:rsidRPr="005E0698">
        <w:rPr>
          <w:rFonts w:eastAsia="Times New Roman CYR" w:cs="Times New Roman"/>
          <w:sz w:val="28"/>
          <w:szCs w:val="28"/>
        </w:rPr>
        <w:t xml:space="preserve"> Венгер считает, что на первых порах целесообразно вводить не семь, а шесть цветовых тонов. Исключив голубой, который усваивается с трудом. Знакомство с голубым цветом лучше перенести на более поздний период, когда дети получают представление об оттенках, о расположении цветовых тонов в спектре и их делении на группы теплых и холодных. Знакомство с оттенками дает возможность сопоставить светло-синий и голубой цвета, установив их различие, а усвоение спектральной последовательности позволяет определить голубой цвет как наход</w:t>
      </w:r>
      <w:r w:rsidR="00BB50C6">
        <w:rPr>
          <w:rFonts w:eastAsia="Times New Roman CYR" w:cs="Times New Roman"/>
          <w:sz w:val="28"/>
          <w:szCs w:val="28"/>
        </w:rPr>
        <w:t>ящийся между зеленым и синим. [3, 14</w:t>
      </w:r>
      <w:r w:rsidRPr="005E0698">
        <w:rPr>
          <w:rFonts w:eastAsia="Times New Roman CYR" w:cs="Times New Roman"/>
          <w:sz w:val="28"/>
          <w:szCs w:val="28"/>
        </w:rPr>
        <w:t>]</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 xml:space="preserve">Л.А. Венгер утверждает, что при ознакомлении детей с оттенками цветовых тонов нецелесообразно рассматривать отдельно их светлоту и насыщенность. В окраске реальных предметов светлота и насыщенность </w:t>
      </w:r>
      <w:r w:rsidRPr="005E0698">
        <w:rPr>
          <w:rFonts w:eastAsia="Times New Roman CYR" w:cs="Times New Roman"/>
          <w:sz w:val="28"/>
          <w:szCs w:val="28"/>
        </w:rPr>
        <w:lastRenderedPageBreak/>
        <w:t>изменяются обычно одновременно, создавая различную яркость цвета. В обиходе, когда обозначают оттенки цвета, указывают обычно на их светлоту (темно-зеленый, светло-желтый), имея ввиду яркость. Поэтому вполне достаточно, если дети усвоят изменяемость цветовых тонов по светлоте и соответствующие названия оттенков. Здесь следует иметь в виду, что некоторые светлотные оттенки имеют в быту особые названия (светло-красный называется розовым). Употребление детьми таких названий допустимо, но дети при этом должны знать и правильное название. Это относится в еще большей степени к названиям оттенков по цветовому тону (т.е. занимающих промежуточное положение между соседними цветами спектра). Почти все они имеют в быту «опредмеченные» названия (лимонный, сиреневый и т.п.). Педагоги заметили, что усвоение названий сенсорных свойств значительно ускоряется, если вместо общепринятых слов, обозначающих эти свойства, применяются их «опредмеченные» наименования. Абстрактные слова заменяются названиями конкретных предметов, имеющих постоянную характеристику, – малышам они понятны и доступны.</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В.Я. Семенова отмечает, что детям младшего дошкольного возраста свойственна фрагментарность, обедненность восприятия, слабая направленность процесса анализа и синтеза. Дети часто затрудняются в различении, дифференциации общих свойств, особых и единичных свойств, в последовательности обследования. У детей наблюдается снижение цветовой чувствительности. Обычно они правильно различают белый и черный цвет, насыщенные красный, синий. Но не достаточно дифференцируют цвета слабонасыщенные, не видят сходства с насыщенными цветами, не воспринимают оттенки и цвета, соседние по спектру. Дети путают названия цветов; в активном словаре отсутствуют названия многих цветовых оттенков.</w:t>
      </w:r>
    </w:p>
    <w:p w:rsidR="00056589"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Критериями оценки сформированности восприятия цвета являются знание сенсорных эталонов цвета, которые характеризуются следующими показателями:</w:t>
      </w:r>
    </w:p>
    <w:p w:rsidR="00056589" w:rsidRPr="005E0698" w:rsidRDefault="00056589" w:rsidP="00056589">
      <w:pPr>
        <w:pStyle w:val="Standard"/>
        <w:tabs>
          <w:tab w:val="left" w:pos="900"/>
        </w:tabs>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lastRenderedPageBreak/>
        <w:t>-</w:t>
      </w:r>
      <w:r w:rsidRPr="005E0698">
        <w:rPr>
          <w:rFonts w:eastAsia="Times New Roman CYR" w:cs="Times New Roman"/>
          <w:sz w:val="28"/>
          <w:szCs w:val="28"/>
        </w:rPr>
        <w:tab/>
        <w:t>умение соотносить цвета с образцом;</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w:t>
      </w:r>
      <w:r w:rsidRPr="005E0698">
        <w:rPr>
          <w:rFonts w:eastAsia="Times New Roman CYR" w:cs="Times New Roman"/>
          <w:sz w:val="28"/>
          <w:szCs w:val="28"/>
        </w:rPr>
        <w:tab/>
        <w:t>умение располагать цвета в соответствии с образцом;</w:t>
      </w:r>
    </w:p>
    <w:p w:rsidR="00056589" w:rsidRPr="005E0698"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w:t>
      </w:r>
      <w:r w:rsidRPr="005E0698">
        <w:rPr>
          <w:rFonts w:eastAsia="Times New Roman CYR" w:cs="Times New Roman"/>
          <w:sz w:val="28"/>
          <w:szCs w:val="28"/>
        </w:rPr>
        <w:tab/>
        <w:t>умение находить цвета и оттенки по названию;</w:t>
      </w:r>
    </w:p>
    <w:p w:rsidR="00056589" w:rsidRDefault="00056589" w:rsidP="00056589">
      <w:pPr>
        <w:pStyle w:val="Standard"/>
        <w:autoSpaceDE w:val="0"/>
        <w:spacing w:line="360" w:lineRule="auto"/>
        <w:ind w:firstLine="709"/>
        <w:jc w:val="both"/>
        <w:rPr>
          <w:rFonts w:eastAsia="Times New Roman CYR" w:cs="Times New Roman"/>
          <w:sz w:val="28"/>
          <w:szCs w:val="28"/>
        </w:rPr>
      </w:pPr>
      <w:r w:rsidRPr="005E0698">
        <w:rPr>
          <w:rFonts w:eastAsia="Times New Roman CYR" w:cs="Times New Roman"/>
          <w:sz w:val="28"/>
          <w:szCs w:val="28"/>
        </w:rPr>
        <w:t>-</w:t>
      </w:r>
      <w:r w:rsidRPr="005E0698">
        <w:rPr>
          <w:rFonts w:eastAsia="Times New Roman CYR" w:cs="Times New Roman"/>
          <w:sz w:val="28"/>
          <w:szCs w:val="28"/>
        </w:rPr>
        <w:tab/>
        <w:t xml:space="preserve">называние основных цветов (белого, черного, красного, синего, зеленого, желтого), дополнительных цветов (оранжевого, фиолетового) и оттенков </w:t>
      </w:r>
      <w:r w:rsidR="00BB50C6">
        <w:rPr>
          <w:rFonts w:eastAsia="Times New Roman CYR" w:cs="Times New Roman"/>
          <w:sz w:val="28"/>
          <w:szCs w:val="28"/>
        </w:rPr>
        <w:t>(серого, розового, голубого). [</w:t>
      </w:r>
      <w:r w:rsidRPr="005E0698">
        <w:rPr>
          <w:rFonts w:eastAsia="Times New Roman CYR" w:cs="Times New Roman"/>
          <w:sz w:val="28"/>
          <w:szCs w:val="28"/>
        </w:rPr>
        <w:t>2, 86]</w:t>
      </w:r>
    </w:p>
    <w:p w:rsidR="00056589" w:rsidRDefault="00056589" w:rsidP="00056589">
      <w:pPr>
        <w:pStyle w:val="Standard"/>
        <w:autoSpaceDE w:val="0"/>
        <w:spacing w:line="360" w:lineRule="auto"/>
        <w:ind w:firstLine="709"/>
        <w:jc w:val="both"/>
        <w:rPr>
          <w:rFonts w:eastAsia="Times New Roman CYR" w:cs="Times New Roman"/>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Pr="005E0698" w:rsidRDefault="00056589" w:rsidP="00056589">
      <w:pPr>
        <w:pStyle w:val="Standard"/>
        <w:autoSpaceDE w:val="0"/>
        <w:spacing w:line="360" w:lineRule="auto"/>
        <w:ind w:firstLine="709"/>
        <w:jc w:val="both"/>
        <w:rPr>
          <w:rFonts w:eastAsia="Times New Roman CYR" w:cs="Times New Roman"/>
          <w:b/>
          <w:color w:val="FF0000"/>
          <w:sz w:val="28"/>
          <w:szCs w:val="28"/>
        </w:rPr>
      </w:pPr>
    </w:p>
    <w:p w:rsidR="00056589" w:rsidRPr="005E0698" w:rsidRDefault="00056589" w:rsidP="00056589">
      <w:pPr>
        <w:pStyle w:val="Standard"/>
        <w:spacing w:line="360" w:lineRule="auto"/>
        <w:jc w:val="center"/>
        <w:rPr>
          <w:rFonts w:cs="Times New Roman"/>
          <w:sz w:val="28"/>
          <w:szCs w:val="28"/>
        </w:rPr>
      </w:pPr>
      <w:r w:rsidRPr="005E0698">
        <w:rPr>
          <w:rStyle w:val="a4"/>
          <w:rFonts w:eastAsia="SimSun"/>
          <w:sz w:val="28"/>
          <w:szCs w:val="28"/>
        </w:rPr>
        <w:lastRenderedPageBreak/>
        <w:t xml:space="preserve">Глава </w:t>
      </w:r>
      <w:r w:rsidRPr="005E0698">
        <w:rPr>
          <w:rStyle w:val="a4"/>
          <w:rFonts w:eastAsia="SimSun"/>
          <w:sz w:val="28"/>
          <w:szCs w:val="28"/>
          <w:lang w:val="en-US"/>
        </w:rPr>
        <w:t>II</w:t>
      </w:r>
      <w:r w:rsidRPr="005E0698">
        <w:rPr>
          <w:rStyle w:val="a4"/>
          <w:rFonts w:eastAsia="SimSun"/>
          <w:sz w:val="28"/>
          <w:szCs w:val="28"/>
        </w:rPr>
        <w:t xml:space="preserve">  Игры с природным материалом как средство сенсорного развития детей дошкольного возраста</w:t>
      </w:r>
    </w:p>
    <w:p w:rsidR="00056589" w:rsidRPr="005E0698" w:rsidRDefault="00056589" w:rsidP="00056589">
      <w:pPr>
        <w:pStyle w:val="Standard"/>
        <w:tabs>
          <w:tab w:val="left" w:pos="981"/>
        </w:tabs>
        <w:spacing w:line="360" w:lineRule="auto"/>
        <w:jc w:val="center"/>
        <w:rPr>
          <w:rFonts w:cs="Times New Roman"/>
          <w:sz w:val="28"/>
          <w:szCs w:val="28"/>
        </w:rPr>
      </w:pPr>
      <w:r w:rsidRPr="005E0698">
        <w:rPr>
          <w:rStyle w:val="a4"/>
          <w:rFonts w:eastAsia="SimSun"/>
          <w:sz w:val="28"/>
          <w:szCs w:val="28"/>
        </w:rPr>
        <w:t>2.1.  Виды игр с природным материалом, используемые в воспитательно — образовательном процессе с детьми дошкольного возраста.</w:t>
      </w:r>
    </w:p>
    <w:p w:rsidR="00056589" w:rsidRPr="005E0698" w:rsidRDefault="00056589" w:rsidP="00056589">
      <w:pPr>
        <w:pStyle w:val="Standard"/>
        <w:tabs>
          <w:tab w:val="left" w:pos="981"/>
        </w:tabs>
        <w:spacing w:line="360" w:lineRule="auto"/>
        <w:jc w:val="center"/>
        <w:rPr>
          <w:rFonts w:cs="Times New Roman"/>
          <w:sz w:val="28"/>
          <w:szCs w:val="28"/>
        </w:rPr>
      </w:pP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Игра заполняет все жизненное пространство ребенка, и любое дело он превращает в игру, будь то уборка игрушек, купание, прием пищи. Детская игра — сама жизнь. В своих играх ребенок чувствует себя комфортно. Игра помогает выражать свои чувства, так как в дошкольном возрасте, особенно в младшем, дети испытывают нехватку вербальных средств. С этой точки зрения игрушки для ребенка — это слова, а сама игра — это речь, рассказ. Основным мотивом игры является не получение результата, а сам процесс игры. Доказательством тому служат излюбленные игры с водой и песком: часами ребенок может переливать воду и пересыпать песок, также игры со снегом. Эти игры явно приносят внутренний покой и радость, они полны свободой, независимостью, простором для бесконечного экспериментирования. Игры с песком и водой широко используют психологи в работе</w:t>
      </w:r>
      <w:r w:rsidRPr="00103B33">
        <w:rPr>
          <w:rStyle w:val="a4"/>
          <w:rFonts w:eastAsia="SimSun"/>
          <w:sz w:val="28"/>
          <w:szCs w:val="28"/>
        </w:rPr>
        <w:t xml:space="preserve"> </w:t>
      </w:r>
      <w:r w:rsidRPr="00A03AD1">
        <w:rPr>
          <w:rStyle w:val="a4"/>
          <w:rFonts w:eastAsia="SimSun"/>
          <w:b w:val="0"/>
          <w:sz w:val="28"/>
          <w:szCs w:val="28"/>
        </w:rPr>
        <w:t>с дошкольниками. Но те же песок и воду можно использовать для формирования и развития пространственно-количественных представлений, счетных операций, развития мелкой моторики, развития речи. В процессе знакомства с различными природными материалами и их свойствами осуществляется развитие памяти, внимания, восприятия, мышления, речи. Дети учатся сравнивать объекты и явления, выделять признаки сходства и различия, классифицировать объекты по форме, цвету, величине. В процессе таких игр расширяется сенсорный опыт дошкольников, о</w:t>
      </w:r>
      <w:r w:rsidR="00BB50C6">
        <w:rPr>
          <w:rStyle w:val="a4"/>
          <w:rFonts w:eastAsia="SimSun"/>
          <w:b w:val="0"/>
          <w:sz w:val="28"/>
          <w:szCs w:val="28"/>
        </w:rPr>
        <w:t>богащается их жизненный опыт. [19, 45</w:t>
      </w:r>
      <w:r w:rsidRPr="00A03AD1">
        <w:rPr>
          <w:rStyle w:val="a4"/>
          <w:rFonts w:eastAsia="SimSun"/>
          <w:b w:val="0"/>
          <w:sz w:val="28"/>
          <w:szCs w:val="28"/>
        </w:rPr>
        <w:t>]</w:t>
      </w:r>
    </w:p>
    <w:p w:rsidR="00056589" w:rsidRPr="00103B33"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Игры с природным материалом — снегом, водой, песком, глиной, травой, палочками, ракушками, шишками, каштанами, желудям, плодами шиповника, семенами клена, липы, колосьями, листьями, корнями, корой, мхом и т. п. являются прекрасным сырьем для поделок</w:t>
      </w:r>
      <w:r w:rsidRPr="00103B33">
        <w:rPr>
          <w:rStyle w:val="a4"/>
          <w:rFonts w:eastAsia="SimSun"/>
          <w:sz w:val="28"/>
          <w:szCs w:val="28"/>
        </w:rPr>
        <w:t xml:space="preserve"> </w:t>
      </w:r>
      <w:r w:rsidR="00BB50C6">
        <w:rPr>
          <w:rStyle w:val="a4"/>
          <w:rFonts w:eastAsia="SimSun"/>
          <w:b w:val="0"/>
          <w:sz w:val="28"/>
          <w:szCs w:val="28"/>
        </w:rPr>
        <w:t>и игр с ними. [</w:t>
      </w:r>
      <w:r w:rsidRPr="00A03AD1">
        <w:rPr>
          <w:rStyle w:val="a4"/>
          <w:rFonts w:eastAsia="SimSun"/>
          <w:b w:val="0"/>
          <w:sz w:val="28"/>
          <w:szCs w:val="28"/>
        </w:rPr>
        <w:t>4, 223</w:t>
      </w:r>
      <w:r w:rsidRPr="00103B33">
        <w:rPr>
          <w:rStyle w:val="a4"/>
          <w:rFonts w:eastAsia="SimSun"/>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lastRenderedPageBreak/>
        <w:t>Педагогическое руководство играми  с природными материалами должно быть направлено на организацию условий, необходимых для развития ориентировочной деятельности детей и различных игровых действий. Так, для игр с песком следует использовать разнообразные пластмассовые и деревянные лопатки, формочки, воронки, сита, ведерки, фигурки животных, куклы. Сухой песок дети могут пропускать через воронки, заполнять им баночки, пузырьки. Наличие влажного песка позволяет обычную формочку пирожков разнообразить сооружением двориков, каналов, прокладыванием дорог. Дети с увлечением  строят замки и крепости, роют каналы и глубокие колодцы, разбивают парки и сады. Действуя таким образом с песком, ребенок узнает его свойства (вязкость, плотность и др.)  и в тоже время увлекательно играет. При наличии соответствующих игрушек дети разнообразно действуют с ними. В ходе строительно — сюжетной игры с песком «Зоопарк» помимо загородок, забора, кассы дети строят дорогу для маленьких грузовых и легковых машин, гараж. На грузовиках они подвозят животным пищу, а на легковых машинах катают экскурсантов, это игра будет возникать вновь и вновь, если постепенно обновлять игрушки. И хотя постройки быстро разрушаются, дети строят новые кл</w:t>
      </w:r>
      <w:r w:rsidR="00BB50C6">
        <w:rPr>
          <w:rStyle w:val="a4"/>
          <w:rFonts w:eastAsia="SimSun"/>
          <w:b w:val="0"/>
          <w:sz w:val="28"/>
          <w:szCs w:val="28"/>
        </w:rPr>
        <w:t>етки, вольеры, пруды и т.д.   [19, 46</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Игры с водой проводятся уже в младшей группе. Это могут быть игры в групповой комнате и на участке детского сада. Используются тазы с водой, разные сосуды (баночки, кувшины, стаканы), воронки, игрушки и предметы (плавающие и тонущие). Малыши переливают воду из сосуда в сосуд, купают кукол, вовлекаются в несложные опыты, знакомясь со свойствами предметов (плавают — тонут). На участке детского сада малыши собираются около лужи, весеннего ручейка, пускают лодочки, сделанные из бумаги, коры, дерева, бросают разные предметы, чтобы узнать, какие плавают, а какие тонут. В результате в младшем возрасте дети подводятся к пониманию, что вода течет. Дети 4-5 лет усваивают представление о том, что вода растекается, не имеет своей формы, одни предметы в ней плавают, а</w:t>
      </w:r>
      <w:r w:rsidRPr="00103B33">
        <w:rPr>
          <w:rStyle w:val="a4"/>
          <w:rFonts w:eastAsia="SimSun"/>
          <w:sz w:val="28"/>
          <w:szCs w:val="28"/>
        </w:rPr>
        <w:t xml:space="preserve"> </w:t>
      </w:r>
      <w:r w:rsidRPr="00A03AD1">
        <w:rPr>
          <w:rStyle w:val="a4"/>
          <w:rFonts w:eastAsia="SimSun"/>
          <w:b w:val="0"/>
          <w:sz w:val="28"/>
          <w:szCs w:val="28"/>
        </w:rPr>
        <w:t>другие тонут, что</w:t>
      </w:r>
      <w:r w:rsidRPr="00103B33">
        <w:rPr>
          <w:rStyle w:val="a4"/>
          <w:rFonts w:eastAsia="SimSun"/>
          <w:sz w:val="28"/>
          <w:szCs w:val="28"/>
        </w:rPr>
        <w:t xml:space="preserve"> </w:t>
      </w:r>
      <w:r w:rsidRPr="00A03AD1">
        <w:rPr>
          <w:rStyle w:val="a4"/>
          <w:rFonts w:eastAsia="SimSun"/>
          <w:b w:val="0"/>
          <w:sz w:val="28"/>
          <w:szCs w:val="28"/>
        </w:rPr>
        <w:t xml:space="preserve">она </w:t>
      </w:r>
      <w:r w:rsidR="00BB50C6">
        <w:rPr>
          <w:rStyle w:val="a4"/>
          <w:rFonts w:eastAsia="SimSun"/>
          <w:b w:val="0"/>
          <w:sz w:val="28"/>
          <w:szCs w:val="28"/>
        </w:rPr>
        <w:lastRenderedPageBreak/>
        <w:t>прозрачная. [9, 419</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Таким образом, богатый ассортимент игрушек создает условия  для  разнообразия действий  детей и накопления у них чувственных впечатлений. Но это еще недостаточно  для того, чтобы ребенок мог осознанно обобщить качества материалов и умел правильно действовать с игрушками. Необходимо, как и в младших группах, участие в играх детей воспитателя. В процессе  игры он называет, уточняет, а иногда и изменяет состояние материалов, их свойства; доказывает последовательность игровых действий.</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Например, воспитатель предлагает детям полить песок, напоминая, что, когда он сырой, с ним хорошо играть, спрашивает: «Что из влажного песка можно сделать?» «Правильно, - подтверждает он, - из песка можно сделать дворик и погулять в нем с куклами. Делайте кучу больше и плотнее прибивайте песок. Когда песок прихлопан хорошо, стенки дворика получаются красивыми, крепкими». Во время поливки песка воспитатель задает детям вопросы: «Почему не видно в песке воды? Куда она делась?»  тут же педагог может вместе с детьми полить землю в каком-нибудь месте участка и понаблюдать, как будет впитываться вода. Дети с помощью воспитателя приходят к выводу, что песок рыхлый и потому легко пропускает воду, а земля плотная, и поэтому вода впитывается в нее не сразу. Так постепенно дети овладевают разными способами восприятия признаков материалов и их выявлен</w:t>
      </w:r>
      <w:r w:rsidR="00BB50C6">
        <w:rPr>
          <w:rStyle w:val="a4"/>
          <w:rFonts w:eastAsia="SimSun"/>
          <w:b w:val="0"/>
          <w:sz w:val="28"/>
          <w:szCs w:val="28"/>
        </w:rPr>
        <w:t>ия в каждом отдельном случае. [1, 35</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Созидательная деятельность требует постоянного руководства ею. Если в простейших играх воспитатель мог ограничиться уточнением представлений детей о свойствах материалов, показом приемов строительства, то при переходе к строительно — сюжетным играм усложняются и характер показа, и форма организации совместной игры. Строительно — сюжетные игры предполагают наличие у детей более совершенных и разнообразных умений. Даже при постройке простого домика из песка или снега ребенок должен действовать лопаткой по — разному (сгребать, насыпать и т. д.) необходимо, чтобы он умел</w:t>
      </w:r>
      <w:r w:rsidRPr="00103B33">
        <w:rPr>
          <w:rStyle w:val="a4"/>
          <w:rFonts w:eastAsia="SimSun"/>
          <w:sz w:val="28"/>
          <w:szCs w:val="28"/>
        </w:rPr>
        <w:t xml:space="preserve"> </w:t>
      </w:r>
      <w:r w:rsidRPr="00A03AD1">
        <w:rPr>
          <w:rStyle w:val="a4"/>
          <w:rFonts w:eastAsia="SimSun"/>
          <w:b w:val="0"/>
          <w:sz w:val="28"/>
          <w:szCs w:val="28"/>
        </w:rPr>
        <w:t>ориентироваться в</w:t>
      </w:r>
      <w:r w:rsidRPr="00103B33">
        <w:rPr>
          <w:rStyle w:val="a4"/>
          <w:rFonts w:eastAsia="SimSun"/>
          <w:sz w:val="28"/>
          <w:szCs w:val="28"/>
        </w:rPr>
        <w:t xml:space="preserve"> </w:t>
      </w:r>
      <w:r w:rsidRPr="00A03AD1">
        <w:rPr>
          <w:rStyle w:val="a4"/>
          <w:rFonts w:eastAsia="SimSun"/>
          <w:b w:val="0"/>
          <w:sz w:val="28"/>
          <w:szCs w:val="28"/>
        </w:rPr>
        <w:lastRenderedPageBreak/>
        <w:t>расположении своей постройки среди построек других детей, строить вместе с ними на ограниченном пространстве.</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Игры со снегом имеют свою специфику. Во время прогулок в холодное зимнее время воспитатель должен заботиться о том, чтобы дети не переохлаждались. Он может предложить ребятам  набрать в формочки снег для цветных льдинок или сделать снежную горку. Игры со снегом требуют усвоения приемов его преобразования. Самый простой п р и е м — л е п к а. Педагог предлагает малышам вылепить комочки — снежки, зайчика с ушками, морковку, чтобы его накормить, и т. п. В присутствии детей воспитатель лепит снеговика, потом все вместе из камешков, сучков, сухих веточек делают ему глаза, рот, уши, волосы. Собравшись вокруг снеговика, дети радуются, что  снег липкий, славный получился снеговик! Так малыши усваивают представление о свойствах снега. А дети 4-6 лет осваивают новый  прием строительства из снега — л е п к у  и з   н а к а т а н н ы х  к о м ь е в, так делают фигуры человека (Дед Мороз, Снегурочка), крепости. Катая комья дети подходят к пониманию еще одного свойства влажного снега — тяжести.  Сооружениям из комьев снега можно придать большую прочность, если облить водой (это дети делают вместе с педагогом), заделывают отверстия между комьями снежным тестом (в ведре снег смешивается с</w:t>
      </w:r>
      <w:r w:rsidRPr="00103B33">
        <w:rPr>
          <w:rStyle w:val="a4"/>
          <w:rFonts w:eastAsia="SimSun"/>
          <w:sz w:val="28"/>
          <w:szCs w:val="28"/>
        </w:rPr>
        <w:t xml:space="preserve"> </w:t>
      </w:r>
      <w:r w:rsidRPr="00A03AD1">
        <w:rPr>
          <w:rStyle w:val="a4"/>
          <w:rFonts w:eastAsia="SimSun"/>
          <w:b w:val="0"/>
          <w:sz w:val="28"/>
          <w:szCs w:val="28"/>
        </w:rPr>
        <w:t>водой).</w:t>
      </w:r>
    </w:p>
    <w:p w:rsidR="00056589" w:rsidRPr="005E0698" w:rsidRDefault="00056589" w:rsidP="00056589">
      <w:pPr>
        <w:pStyle w:val="Standard"/>
        <w:spacing w:line="360" w:lineRule="auto"/>
        <w:ind w:firstLine="720"/>
        <w:jc w:val="both"/>
        <w:rPr>
          <w:rFonts w:cs="Times New Roman"/>
          <w:sz w:val="28"/>
          <w:szCs w:val="28"/>
        </w:rPr>
      </w:pPr>
      <w:r w:rsidRPr="005E0698">
        <w:rPr>
          <w:rStyle w:val="5"/>
          <w:rFonts w:eastAsia="SimSun"/>
          <w:sz w:val="28"/>
          <w:szCs w:val="28"/>
        </w:rPr>
        <w:t xml:space="preserve">Сооружение снежной крепости целесообразно приурочить к масленице. Это даст возможность познакомить дошкольников с древней русской традицией: день проводов масленицы отмечается игрой «Взятие снежного городка». Дошкольников знакомят с </w:t>
      </w:r>
      <w:r w:rsidRPr="005E0698">
        <w:rPr>
          <w:rStyle w:val="WW-2pt12"/>
          <w:rFonts w:eastAsia="SimSun"/>
          <w:sz w:val="28"/>
          <w:szCs w:val="28"/>
        </w:rPr>
        <w:t>приемами строительства из утрамбованного снега.</w:t>
      </w:r>
      <w:r w:rsidRPr="005E0698">
        <w:rPr>
          <w:rStyle w:val="5"/>
          <w:rFonts w:eastAsia="SimSun"/>
          <w:sz w:val="28"/>
          <w:szCs w:val="28"/>
        </w:rPr>
        <w:t xml:space="preserve"> Для этого в определенном месте на участке детского сада в течение какого-то периода времени собирают снег. Слежавшийся, плотный, он представляет собой великолепный материал для ваяния.</w:t>
      </w:r>
      <w:r w:rsidRPr="005E0698">
        <w:rPr>
          <w:rStyle w:val="WW-1234"/>
          <w:rFonts w:eastAsia="SimSun"/>
          <w:sz w:val="28"/>
          <w:szCs w:val="28"/>
        </w:rPr>
        <w:t xml:space="preserve"> Малышам</w:t>
      </w:r>
      <w:r w:rsidRPr="005E0698">
        <w:rPr>
          <w:rStyle w:val="5"/>
          <w:rFonts w:eastAsia="SimSun"/>
          <w:sz w:val="28"/>
          <w:szCs w:val="28"/>
        </w:rPr>
        <w:t xml:space="preserve"> педагог показывает, как с помощью острой лопатки можно вырезать фигурку животного, человека. Дошкольники</w:t>
      </w:r>
      <w:r w:rsidRPr="005E0698">
        <w:rPr>
          <w:rStyle w:val="WW-1234"/>
          <w:rFonts w:eastAsia="SimSun"/>
          <w:sz w:val="28"/>
          <w:szCs w:val="28"/>
        </w:rPr>
        <w:t xml:space="preserve"> постарше</w:t>
      </w:r>
      <w:r w:rsidRPr="005E0698">
        <w:rPr>
          <w:rStyle w:val="5"/>
          <w:rFonts w:eastAsia="SimSun"/>
          <w:sz w:val="28"/>
          <w:szCs w:val="28"/>
        </w:rPr>
        <w:t xml:space="preserve"> делают это сами при участии взрослых (можно привлекать родителей). Чтобы заинтересовать детей снежной скульптурой и </w:t>
      </w:r>
      <w:r w:rsidRPr="005E0698">
        <w:rPr>
          <w:rStyle w:val="5"/>
          <w:rFonts w:eastAsia="SimSun"/>
          <w:sz w:val="28"/>
          <w:szCs w:val="28"/>
        </w:rPr>
        <w:lastRenderedPageBreak/>
        <w:t>архитектурой, полезно позна</w:t>
      </w:r>
      <w:r w:rsidRPr="005E0698">
        <w:rPr>
          <w:rStyle w:val="5"/>
          <w:rFonts w:eastAsia="SimSun"/>
          <w:sz w:val="28"/>
          <w:szCs w:val="28"/>
        </w:rPr>
        <w:softHyphen/>
        <w:t>комить их с праздником Вьюговея, который в последние годы проводится как международный, в том числе и в Москве.</w:t>
      </w:r>
    </w:p>
    <w:p w:rsidR="00056589" w:rsidRPr="005E0698" w:rsidRDefault="00056589" w:rsidP="00056589">
      <w:pPr>
        <w:pStyle w:val="Standard"/>
        <w:spacing w:line="360" w:lineRule="auto"/>
        <w:ind w:firstLine="720"/>
        <w:jc w:val="both"/>
        <w:rPr>
          <w:rFonts w:cs="Times New Roman"/>
          <w:sz w:val="28"/>
          <w:szCs w:val="28"/>
        </w:rPr>
      </w:pPr>
      <w:r w:rsidRPr="005E0698">
        <w:rPr>
          <w:rStyle w:val="5"/>
          <w:rFonts w:eastAsia="SimSun"/>
          <w:sz w:val="28"/>
          <w:szCs w:val="28"/>
        </w:rPr>
        <w:t>Из утрамбованного снега можно вырезать кирпичи (старшие дети делают это сами) и использовать их для постройки зданий, заборов и пр.</w:t>
      </w:r>
      <w:r w:rsidRPr="005E0698">
        <w:rPr>
          <w:rStyle w:val="WW-1234"/>
          <w:rFonts w:eastAsia="SimSun"/>
          <w:sz w:val="28"/>
          <w:szCs w:val="28"/>
        </w:rPr>
        <w:t xml:space="preserve"> Старшие дошкольники</w:t>
      </w:r>
      <w:r w:rsidRPr="005E0698">
        <w:rPr>
          <w:rStyle w:val="5"/>
          <w:rFonts w:eastAsia="SimSun"/>
          <w:sz w:val="28"/>
          <w:szCs w:val="28"/>
        </w:rPr>
        <w:t xml:space="preserve"> участвуют в строительстве горки. В основание ее можно уложить ящики, а для утрамбовки поверхности использовать доски. Комбинирование разнообразных материалов стимулирует развитие инициати</w:t>
      </w:r>
      <w:r w:rsidRPr="005E0698">
        <w:rPr>
          <w:rStyle w:val="5"/>
          <w:rFonts w:eastAsia="SimSun"/>
          <w:sz w:val="28"/>
          <w:szCs w:val="28"/>
        </w:rPr>
        <w:softHyphen/>
        <w:t>вы, смекалки, творчества.</w:t>
      </w:r>
      <w:r w:rsidRPr="005E0698">
        <w:rPr>
          <w:rStyle w:val="a4"/>
          <w:rFonts w:eastAsia="SimSun"/>
          <w:sz w:val="28"/>
          <w:szCs w:val="28"/>
        </w:rPr>
        <w:t xml:space="preserve">  </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 xml:space="preserve">С возведением какой — либо постройки из песка и снега продолжается обучение детей умению играть совместно. Например, воспитатель в присутствии детей в одном из собранных снежных валов строит домик. Они с интересом наблюдают за действиями педагога, пытаются помочь:  лопатками утрамбовывают стены дома, формируют окна, двери. Воспитатель поддерживает инициативу детей и просит их сделать в этом же снежном валу домики для своих кукол и совместно поиграть. Сделанные ребятами домики образуют целую улицу. </w:t>
      </w:r>
      <w:r w:rsidR="00665D1E">
        <w:rPr>
          <w:rStyle w:val="a4"/>
          <w:rFonts w:eastAsia="SimSun"/>
          <w:b w:val="0"/>
          <w:sz w:val="28"/>
          <w:szCs w:val="28"/>
        </w:rPr>
        <w:t>Дети организуют совместную игру</w:t>
      </w:r>
      <w:r w:rsidRPr="00A03AD1">
        <w:rPr>
          <w:rStyle w:val="a4"/>
          <w:rFonts w:eastAsia="SimSun"/>
          <w:b w:val="0"/>
          <w:sz w:val="28"/>
          <w:szCs w:val="28"/>
        </w:rPr>
        <w:t>: куклы ходят друг к другу в гости, смотрят на зверей в зоопарке и т. д. Такие постройки хороши тем, что каждый может играть сам по себе и  в тоже время, если захочет, включиться в общую игру. Игра «Постройка домиков» (как из песка, так и из снега) может продолжаться в различных вариантах: строительство магазинов, гаражей, кинотеатра, детского сада. Для поддержания интереса к игре воспитатель может использовать разноцветные флажки, льдинки, шишки и т. д. Сочетание старого (повторная постройка домиков) с новым (к куклам добавляются животные, птицы, машины) способствуют возникновению новых игровых замыслов, помогает объединени</w:t>
      </w:r>
      <w:r w:rsidR="00665D1E">
        <w:rPr>
          <w:rStyle w:val="a4"/>
          <w:rFonts w:eastAsia="SimSun"/>
          <w:b w:val="0"/>
          <w:sz w:val="28"/>
          <w:szCs w:val="28"/>
        </w:rPr>
        <w:t>ю детей. [19, 47</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Руководя играми с природными материалами, воспитателю приходится не только думать над тем, во что играть с детьми, но и заботиться о том, чтобы дети не охлаждались, если они долго играют в неподвижном состоянии, не переутомлялись, действуя со снегом; не перегревались; играя с водой и песком. Для  того чтобы такие игры проходили успешно,</w:t>
      </w:r>
      <w:r w:rsidRPr="00103B33">
        <w:rPr>
          <w:rStyle w:val="a4"/>
          <w:rFonts w:eastAsia="SimSun"/>
          <w:sz w:val="28"/>
          <w:szCs w:val="28"/>
        </w:rPr>
        <w:t xml:space="preserve"> </w:t>
      </w:r>
      <w:r w:rsidRPr="00A03AD1">
        <w:rPr>
          <w:rStyle w:val="a4"/>
          <w:rFonts w:eastAsia="SimSun"/>
          <w:b w:val="0"/>
          <w:sz w:val="28"/>
          <w:szCs w:val="28"/>
        </w:rPr>
        <w:t xml:space="preserve">воспитатель  </w:t>
      </w:r>
      <w:r w:rsidRPr="00A03AD1">
        <w:rPr>
          <w:rStyle w:val="a4"/>
          <w:rFonts w:eastAsia="SimSun"/>
          <w:b w:val="0"/>
          <w:sz w:val="28"/>
          <w:szCs w:val="28"/>
        </w:rPr>
        <w:lastRenderedPageBreak/>
        <w:t>должен знать свойства природных материалов, их изменчивость при определенных условиях, владеть необходимыми приемами работы, например подготавливания снега для сооружения горок, ледяных дорожек, снежных валов, изготовление цветных кусочков льда; владеть техникой создания скульптур из снега и пр. [</w:t>
      </w:r>
      <w:r w:rsidR="00665D1E">
        <w:rPr>
          <w:rStyle w:val="a4"/>
          <w:rFonts w:eastAsia="SimSun"/>
          <w:b w:val="0"/>
          <w:sz w:val="28"/>
          <w:szCs w:val="28"/>
        </w:rPr>
        <w:t>9, 419</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Кроме игр с песком, водой и снегом, в средней группе проводят игры с игрушками-самоделками, выполненными детьми совместно с воспитателем из коры, шишек, желудей, травы, палочек, глины. Это могут быть лодочки, кораблики, птицы, животные, различная мебель.</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В летнее время на участке недалеко от песочниц следует оборудовать стол с полочками или ящиком с отделениями для материалов. Для того чтобы заинтересовать ребят, воспитатель делает несколько одинаковых игрушек и дает их детям, например цыплят или утят, куколки, стульчики; рассказывает, из каких материалов они сделаны; знакомит детей с этими материалами и предлагает попробовать сделать такую же игрушку.</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Дети любят эти игрушки и интересно с ними играют. Так, вокруг цыплят, гусят и утят они развертывают игру в «птичник»: строят из палочек загородки, кормушки, пруд, водят птиц к кормушкам, на пруд и обратно. С куклами, выполненными из травы (стеблей подорожника), они играют в «детский сад», причем мебель для игры делают из стеблей этого же растения.</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Изготовление игрушек предполагает помощь воспитателя. Причем он не должен также упускать возможности показать ребенку пр</w:t>
      </w:r>
      <w:r w:rsidR="00665D1E">
        <w:rPr>
          <w:rFonts w:cs="Times New Roman"/>
          <w:sz w:val="28"/>
          <w:szCs w:val="28"/>
        </w:rPr>
        <w:t>еимущества совместной работы. [13, 8</w:t>
      </w:r>
      <w:r w:rsidRPr="005E0698">
        <w:rPr>
          <w:rFonts w:cs="Times New Roman"/>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Таким образом, с ребенком 4—5-летнего возраста можно играть в разнообразные строительные игры. Они доставляют детям большое удовольствие, воспитывают любовь к технике, развивают конструктивные способности, мыслительную активность.</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Из природных материалов также можно изготовить музыкальные инструменты: собирать косточки от вишни и черешни, арбуза, персика, а потом с помощью пластиковых бутылок или других емкостей делать</w:t>
      </w:r>
      <w:r w:rsidRPr="00103B33">
        <w:rPr>
          <w:rStyle w:val="a4"/>
          <w:rFonts w:eastAsia="SimSun"/>
          <w:sz w:val="28"/>
          <w:szCs w:val="28"/>
        </w:rPr>
        <w:t xml:space="preserve"> </w:t>
      </w:r>
      <w:r w:rsidRPr="00A03AD1">
        <w:rPr>
          <w:rStyle w:val="a4"/>
          <w:rFonts w:eastAsia="SimSun"/>
          <w:b w:val="0"/>
          <w:sz w:val="28"/>
          <w:szCs w:val="28"/>
        </w:rPr>
        <w:lastRenderedPageBreak/>
        <w:t>шумелки, в зависимости от наполнения бутылки будет разное звучание.</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Из плодов ягод рябины, с помощью иголки с ниткой  можно изготовить украшения (бусы, браслет). Весной из одуванчиков, летом из полевых цветов, осенью из позолоченных листьев плетут венки на голову.</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При игре с глиной, добавляя немного воды, и высушив на солнце, можно изготовить глиняную детскую посуду, небольшие кувшины, тазики.</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Летом, собирая разные цветы и листья, высушенные на солнце, изготавливают гербарии и картины из засушенных цветов и травок.</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Игры с «живыми камнями» способствуют развитию воображения и связной речи. Играя с детьми на улице, собирайте вместе камушки разной формы и размера.  В дальнейшем на них можно рисовать растения, животных, сказочных персонажей. Также использовать как формы домов, машин, животных. Каждый раз можно использовать разные камушки для составления историй. Кроме того, на камнях можно нарисовать цифры или буквы и использовать их как дидактический материал при обу</w:t>
      </w:r>
      <w:r w:rsidR="00665D1E">
        <w:rPr>
          <w:rStyle w:val="a4"/>
          <w:rFonts w:eastAsia="SimSun"/>
          <w:b w:val="0"/>
          <w:sz w:val="28"/>
          <w:szCs w:val="28"/>
        </w:rPr>
        <w:t>чении ребенка счету и чтению. [22, 5</w:t>
      </w:r>
      <w:r w:rsidRPr="00A03AD1">
        <w:rPr>
          <w:rStyle w:val="a4"/>
          <w:rFonts w:eastAsia="SimSun"/>
          <w:b w:val="0"/>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Игры с детьми по изготовлению сувениров и поделок из природных материалов,  привезенных с моря интересны и детям и взрослым. Такое занятие позволит скрасить холодные зимние вечера и наполнить их воспоминаниями о прекрасном летнем отдыхе. Показать детям, как отличаются морские ракушки одна от другой. У мидий раковина удлиненная, похожая на скругленный треугольник. Из створок раковины мидии могут получиться замечательные крылья бабочки или элементы туловища для поделки. Игры с детьми по созданию поделок из природных материалов, это не только увлекательное занятие, но и ненавязчивое обучение. Ребенок узнает, что имеющие овальную форму раковин, моллюски донакса, называют морскими бабочками. А верша, битум, кардиум имеют длинненькую форму и напоминают веретено из волшебной сказки. Улитки живут в «домиках», которые удивительно разнообразны по цвету и форме спирально закрученных раковин.</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lastRenderedPageBreak/>
        <w:t xml:space="preserve">Из пустой раковины улитки можно сделать чудесную игрушечную улитку, которую можно поставить на полочку, а можно подарить бабушке, дедушке или друзьям. Для того чтобы  сделать сувенирную улитку нужно взять пластилин и вылепить фигурку улитки. У нее будет головка с рожками на длинной шейке, ножки и хвостик.  Глазки улитки нужно сделать  из мелких семян растений, осколков ракушек или пластилина темного цвета. Закрепите пустую раковину на </w:t>
      </w:r>
      <w:r w:rsidR="00665D1E">
        <w:rPr>
          <w:rStyle w:val="a4"/>
          <w:rFonts w:eastAsia="SimSun"/>
          <w:b w:val="0"/>
          <w:sz w:val="28"/>
          <w:szCs w:val="28"/>
        </w:rPr>
        <w:t>спине улитки, и она оживет.   [13, 9</w:t>
      </w:r>
      <w:r w:rsidRPr="00A03AD1">
        <w:rPr>
          <w:rStyle w:val="a4"/>
          <w:rFonts w:eastAsia="SimSun"/>
          <w:b w:val="0"/>
          <w:sz w:val="28"/>
          <w:szCs w:val="28"/>
        </w:rPr>
        <w:t xml:space="preserve">]          </w:t>
      </w:r>
    </w:p>
    <w:p w:rsidR="00056589" w:rsidRPr="005E0698" w:rsidRDefault="00056589" w:rsidP="00056589">
      <w:pPr>
        <w:pStyle w:val="Standard"/>
        <w:spacing w:line="360" w:lineRule="auto"/>
        <w:ind w:firstLine="720"/>
        <w:jc w:val="both"/>
        <w:rPr>
          <w:rFonts w:cs="Times New Roman"/>
          <w:sz w:val="28"/>
          <w:szCs w:val="28"/>
        </w:rPr>
      </w:pPr>
      <w:r w:rsidRPr="00A03AD1">
        <w:rPr>
          <w:rStyle w:val="a4"/>
          <w:rFonts w:eastAsia="SimSun"/>
          <w:b w:val="0"/>
          <w:sz w:val="28"/>
          <w:szCs w:val="28"/>
        </w:rPr>
        <w:t xml:space="preserve">Игры с детьми по изготовлению поделок из природных материалов не просто дает возможность занять время, но и пробуждает фантазию ребенка. Из плоской или овальной раковины можно сделать черепашку. Для этого нужно вылепить пластилиновую фигурку черепашки и подобрать подходящий «панцирь». </w:t>
      </w:r>
      <w:r w:rsidRPr="005E0698">
        <w:rPr>
          <w:rStyle w:val="a4"/>
          <w:rFonts w:eastAsia="SimSun"/>
          <w:sz w:val="28"/>
          <w:szCs w:val="28"/>
        </w:rPr>
        <w:t xml:space="preserve"> </w:t>
      </w:r>
      <w:r w:rsidRPr="005E0698">
        <w:rPr>
          <w:rFonts w:cs="Times New Roman"/>
          <w:sz w:val="28"/>
          <w:szCs w:val="28"/>
        </w:rPr>
        <w:t>Две белые ракушки донакса станут крыльями, раковина зебрины туловищем, большая темная мидия послужит подставкой и в результате получится чудесная бабочка. Раковинку зебрины или другую веретенообразную ракушку нужно приклеить к подставке. "Крылышки" густо намазать клеем и прикрепить с обоих боков туловища. Головку бабочку можно сделать из пластилина, усики - из тоненьких проволочек, а глазки из мелких темных сем</w:t>
      </w:r>
      <w:r w:rsidR="00665D1E">
        <w:rPr>
          <w:rFonts w:cs="Times New Roman"/>
          <w:sz w:val="28"/>
          <w:szCs w:val="28"/>
        </w:rPr>
        <w:t>ян. [</w:t>
      </w:r>
      <w:r w:rsidRPr="005E0698">
        <w:rPr>
          <w:rFonts w:cs="Times New Roman"/>
          <w:sz w:val="28"/>
          <w:szCs w:val="28"/>
        </w:rPr>
        <w:t>6, 7]</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После того, как вы сделаете несколько простых поделок, можно приступать к изготовлению более сложных. Используйте другие природные материалы, комбинируйте, дайте волю фантазии и позвольте детям  почувствовать прелесть творчества.</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Таким образом, тактильное взаимодействие с окружающей средой начинается уже в раннем возрасте и продолжается на протяжении всей жизни, являясь важным условием и средством психического развития ребенка, а также благополучие эмоциональной сферы. Природная среда является тем уникальным местом, где малыш получает первый опыт творческой работы и где игра, изобразительная деятельность и спонтанность тесно связаны друг с другом. Еще К.Д.Ушинский писал: «дети не любят игрушек неподвижных, законченных, хорошо сделанных,</w:t>
      </w:r>
      <w:r w:rsidRPr="00103B33">
        <w:rPr>
          <w:rStyle w:val="a4"/>
          <w:rFonts w:eastAsia="SimSun"/>
          <w:sz w:val="28"/>
          <w:szCs w:val="28"/>
        </w:rPr>
        <w:t xml:space="preserve"> </w:t>
      </w:r>
      <w:r w:rsidRPr="00A03AD1">
        <w:rPr>
          <w:rStyle w:val="a4"/>
          <w:rFonts w:eastAsia="SimSun"/>
          <w:b w:val="0"/>
          <w:sz w:val="28"/>
          <w:szCs w:val="28"/>
        </w:rPr>
        <w:t>которые они не</w:t>
      </w:r>
      <w:r w:rsidRPr="00103B33">
        <w:rPr>
          <w:rStyle w:val="a4"/>
          <w:rFonts w:eastAsia="SimSun"/>
          <w:sz w:val="28"/>
          <w:szCs w:val="28"/>
        </w:rPr>
        <w:t xml:space="preserve"> </w:t>
      </w:r>
      <w:r w:rsidRPr="00A03AD1">
        <w:rPr>
          <w:rStyle w:val="a4"/>
          <w:rFonts w:eastAsia="SimSun"/>
          <w:b w:val="0"/>
          <w:sz w:val="28"/>
          <w:szCs w:val="28"/>
        </w:rPr>
        <w:lastRenderedPageBreak/>
        <w:t xml:space="preserve">могут изменить по своему желанию... лучшая игрушка для ребенка та, которую он может заставить измениться самым разнообразным образом... для детей </w:t>
      </w:r>
      <w:r w:rsidR="00665D1E">
        <w:rPr>
          <w:rStyle w:val="a4"/>
          <w:rFonts w:eastAsia="SimSun"/>
          <w:b w:val="0"/>
          <w:sz w:val="28"/>
          <w:szCs w:val="28"/>
        </w:rPr>
        <w:t>лучшая игрушка — куча песка». [13, 12</w:t>
      </w:r>
      <w:r w:rsidRPr="00A03AD1">
        <w:rPr>
          <w:rStyle w:val="a4"/>
          <w:rFonts w:eastAsia="SimSun"/>
          <w:b w:val="0"/>
          <w:sz w:val="28"/>
          <w:szCs w:val="28"/>
        </w:rPr>
        <w:t>]</w:t>
      </w:r>
    </w:p>
    <w:p w:rsidR="00056589" w:rsidRDefault="00056589" w:rsidP="00056589">
      <w:pPr>
        <w:pStyle w:val="Standard"/>
        <w:spacing w:line="360" w:lineRule="auto"/>
        <w:rPr>
          <w:rFonts w:cs="Times New Roman"/>
          <w:sz w:val="28"/>
          <w:szCs w:val="28"/>
        </w:rPr>
      </w:pPr>
    </w:p>
    <w:p w:rsidR="00056589" w:rsidRPr="005E0698" w:rsidRDefault="00056589" w:rsidP="00665D1E">
      <w:pPr>
        <w:pStyle w:val="Standard"/>
        <w:spacing w:line="360" w:lineRule="auto"/>
        <w:jc w:val="center"/>
        <w:rPr>
          <w:rFonts w:cs="Times New Roman"/>
          <w:sz w:val="28"/>
          <w:szCs w:val="28"/>
        </w:rPr>
      </w:pPr>
      <w:r w:rsidRPr="005E0698">
        <w:rPr>
          <w:rStyle w:val="a4"/>
          <w:rFonts w:eastAsia="SimSun"/>
          <w:sz w:val="28"/>
          <w:szCs w:val="28"/>
        </w:rPr>
        <w:t>2.2. Методические рекомендации по использованию игр с природным материалом для сенсорного развития детей дошкольного возраста</w:t>
      </w:r>
    </w:p>
    <w:p w:rsidR="00056589" w:rsidRPr="005E0698" w:rsidRDefault="00056589" w:rsidP="00056589">
      <w:pPr>
        <w:pStyle w:val="Standard"/>
        <w:spacing w:line="360" w:lineRule="auto"/>
        <w:ind w:firstLine="720"/>
        <w:jc w:val="both"/>
        <w:rPr>
          <w:rFonts w:cs="Times New Roman"/>
          <w:sz w:val="28"/>
          <w:szCs w:val="28"/>
        </w:rPr>
      </w:pPr>
    </w:p>
    <w:p w:rsidR="00056589" w:rsidRPr="005E0698" w:rsidRDefault="00056589" w:rsidP="00056589">
      <w:pPr>
        <w:pStyle w:val="Standard"/>
        <w:spacing w:line="360" w:lineRule="auto"/>
        <w:ind w:firstLine="720"/>
        <w:jc w:val="both"/>
        <w:rPr>
          <w:rFonts w:cs="Times New Roman"/>
          <w:sz w:val="28"/>
          <w:szCs w:val="28"/>
        </w:rPr>
      </w:pPr>
      <w:r w:rsidRPr="005E0698">
        <w:rPr>
          <w:rStyle w:val="StrongEmphasis"/>
          <w:sz w:val="28"/>
          <w:szCs w:val="28"/>
        </w:rPr>
        <w:t xml:space="preserve">Осень </w:t>
      </w:r>
      <w:r w:rsidRPr="005E0698">
        <w:rPr>
          <w:rFonts w:cs="Times New Roman"/>
          <w:sz w:val="28"/>
          <w:szCs w:val="28"/>
        </w:rPr>
        <w:t>— благодатная пора для организации работы с природным</w:t>
      </w:r>
      <w:r>
        <w:rPr>
          <w:rFonts w:cs="Times New Roman"/>
          <w:sz w:val="28"/>
          <w:szCs w:val="28"/>
        </w:rPr>
        <w:t xml:space="preserve"> материалом</w:t>
      </w:r>
      <w:r w:rsidRPr="005E0698">
        <w:rPr>
          <w:rFonts w:cs="Times New Roman"/>
          <w:sz w:val="28"/>
          <w:szCs w:val="28"/>
        </w:rPr>
        <w:t>, не проходите мимо причудливо изогнутых ветвей, корней, сучьев, древесных грибов, разнообразных растений. Учите ребят любоваться этой красотой и многообразием, наблюдать, находить сходство с живы</w:t>
      </w:r>
      <w:r w:rsidR="00665D1E">
        <w:rPr>
          <w:rFonts w:cs="Times New Roman"/>
          <w:sz w:val="28"/>
          <w:szCs w:val="28"/>
        </w:rPr>
        <w:t>ми или сказочными существами. [4, 223</w:t>
      </w:r>
      <w:r w:rsidRPr="005E0698">
        <w:rPr>
          <w:rFonts w:cs="Times New Roman"/>
          <w:sz w:val="28"/>
          <w:szCs w:val="28"/>
        </w:rPr>
        <w:t>]</w:t>
      </w:r>
    </w:p>
    <w:p w:rsidR="00056589" w:rsidRDefault="00056589" w:rsidP="00665D1E">
      <w:pPr>
        <w:pStyle w:val="Standard"/>
        <w:spacing w:line="360" w:lineRule="auto"/>
        <w:ind w:firstLine="709"/>
        <w:jc w:val="both"/>
        <w:rPr>
          <w:rFonts w:cs="Times New Roman"/>
          <w:sz w:val="28"/>
          <w:szCs w:val="28"/>
        </w:rPr>
      </w:pPr>
      <w:r w:rsidRPr="005E0698">
        <w:rPr>
          <w:rStyle w:val="StrongEmphasis"/>
          <w:color w:val="000000"/>
          <w:sz w:val="28"/>
          <w:szCs w:val="28"/>
        </w:rPr>
        <w:t>Изготовление поделок из природного материала</w:t>
      </w:r>
      <w:r w:rsidRPr="005E0698">
        <w:rPr>
          <w:rFonts w:cs="Times New Roman"/>
          <w:color w:val="000000"/>
          <w:sz w:val="28"/>
          <w:szCs w:val="28"/>
        </w:rPr>
        <w:t xml:space="preserve"> </w:t>
      </w:r>
      <w:r>
        <w:rPr>
          <w:rFonts w:cs="Times New Roman"/>
          <w:sz w:val="28"/>
          <w:szCs w:val="28"/>
        </w:rPr>
        <w:t xml:space="preserve">- </w:t>
      </w:r>
      <w:r w:rsidRPr="005E0698">
        <w:rPr>
          <w:rFonts w:cs="Times New Roman"/>
          <w:sz w:val="28"/>
          <w:szCs w:val="28"/>
        </w:rPr>
        <w:t>увлекательное занятие. Методика организации работы детей дошкольного возраста с природным материалом основывается на принципах дидактики: систематичности, последовательности, доступности и др. Качество изготовления поделок зависит</w:t>
      </w:r>
      <w:r>
        <w:rPr>
          <w:rFonts w:cs="Times New Roman"/>
          <w:sz w:val="28"/>
          <w:szCs w:val="28"/>
        </w:rPr>
        <w:t>:</w:t>
      </w:r>
    </w:p>
    <w:p w:rsidR="00056589" w:rsidRDefault="00056589" w:rsidP="00056589">
      <w:pPr>
        <w:pStyle w:val="Standard"/>
        <w:spacing w:line="360" w:lineRule="auto"/>
        <w:ind w:firstLine="708"/>
        <w:jc w:val="both"/>
        <w:rPr>
          <w:rFonts w:cs="Times New Roman"/>
          <w:sz w:val="28"/>
          <w:szCs w:val="28"/>
        </w:rPr>
      </w:pPr>
      <w:r>
        <w:rPr>
          <w:rFonts w:cs="Times New Roman"/>
          <w:sz w:val="28"/>
          <w:szCs w:val="28"/>
        </w:rPr>
        <w:t>1)</w:t>
      </w:r>
      <w:r w:rsidRPr="005E0698">
        <w:rPr>
          <w:rFonts w:cs="Times New Roman"/>
          <w:sz w:val="28"/>
          <w:szCs w:val="28"/>
        </w:rPr>
        <w:t xml:space="preserve"> от грамотного методического руководства со стороны воспитателя (взрослого); </w:t>
      </w:r>
    </w:p>
    <w:p w:rsidR="00056589" w:rsidRDefault="00056589" w:rsidP="00056589">
      <w:pPr>
        <w:pStyle w:val="Standard"/>
        <w:spacing w:line="360" w:lineRule="auto"/>
        <w:ind w:firstLine="708"/>
        <w:jc w:val="both"/>
        <w:rPr>
          <w:rFonts w:cs="Times New Roman"/>
          <w:sz w:val="28"/>
          <w:szCs w:val="28"/>
        </w:rPr>
      </w:pPr>
      <w:r w:rsidRPr="005E0698">
        <w:rPr>
          <w:rFonts w:cs="Times New Roman"/>
          <w:sz w:val="28"/>
          <w:szCs w:val="28"/>
        </w:rPr>
        <w:t xml:space="preserve">2) уровня умственного развития ребенка, развития представлений, памяти, воображения (умения анализировать образец, планировать этапы работы над игрушкой, адекватно оценивать результат своего труда и т. д.); </w:t>
      </w:r>
    </w:p>
    <w:p w:rsidR="00056589" w:rsidRDefault="00056589" w:rsidP="00056589">
      <w:pPr>
        <w:pStyle w:val="Standard"/>
        <w:spacing w:line="360" w:lineRule="auto"/>
        <w:ind w:firstLine="708"/>
        <w:jc w:val="both"/>
        <w:rPr>
          <w:rFonts w:cs="Times New Roman"/>
          <w:sz w:val="28"/>
          <w:szCs w:val="28"/>
        </w:rPr>
      </w:pPr>
      <w:r w:rsidRPr="005E0698">
        <w:rPr>
          <w:rFonts w:cs="Times New Roman"/>
          <w:sz w:val="28"/>
          <w:szCs w:val="28"/>
        </w:rPr>
        <w:t xml:space="preserve">3) степени сформированности у детей конкретных практических навыков и умений работы с материалом и инструментами; </w:t>
      </w:r>
    </w:p>
    <w:p w:rsidR="00056589" w:rsidRPr="005E0698" w:rsidRDefault="00056589" w:rsidP="00056589">
      <w:pPr>
        <w:pStyle w:val="Standard"/>
        <w:spacing w:line="360" w:lineRule="auto"/>
        <w:ind w:firstLine="708"/>
        <w:jc w:val="both"/>
        <w:rPr>
          <w:rFonts w:cs="Times New Roman"/>
          <w:sz w:val="28"/>
          <w:szCs w:val="28"/>
        </w:rPr>
      </w:pPr>
      <w:r w:rsidRPr="005E0698">
        <w:rPr>
          <w:rFonts w:cs="Times New Roman"/>
          <w:sz w:val="28"/>
          <w:szCs w:val="28"/>
        </w:rPr>
        <w:t>4) развития у ребенка таких качеств, как настойчивость, целеустремленность, внимательность, старательность, любознательность, взаимопомощь и др.</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Очень важно, чтобы на каждом этапе работы ребенок действовал активно, с настроением. Для этого необходимо учитывать его возможности на начальном этапе организации работы в старшей группе, а также дальнейшее </w:t>
      </w:r>
      <w:r w:rsidRPr="005E0698">
        <w:rPr>
          <w:rFonts w:cs="Times New Roman"/>
          <w:sz w:val="28"/>
          <w:szCs w:val="28"/>
        </w:rPr>
        <w:lastRenderedPageBreak/>
        <w:t>их расширение и изменение. Оно развивает интерес и любовь к природе, бережное к ней отношение, художественный вкус, творческое воображение и конструкторские способности, сноровку, изобретательность, трудолюбие, усидчивость и терпение. Работая с природным материалом, ребенок знакомится с его свойствами, у него развивается мелкая мускулатура рук, координация движений и др. Очень нравится ребятам разглядывать готовые работы, выполненные их сверстниками,- каждый хочет научиться делать такие же игрушки, а если пофантазировать немного, можно придумать и что-то свое.    Чаще организуйте прогулки, экскурсии, в ходе которых не только наблюдайте, но и собирайте природный материал. Учите собирать материал так, чтобы не нанести ущерб природе: береста и кора бережно снимаются с поваленных деревьев, веточки — сухие, шишки, семена, листья.</w:t>
      </w:r>
      <w:r>
        <w:rPr>
          <w:rFonts w:cs="Times New Roman"/>
          <w:sz w:val="28"/>
          <w:szCs w:val="28"/>
        </w:rPr>
        <w:tab/>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К сбору природного материала привлекайте детей уже с младшего возраста. Это шишки, семена (липы, клена, ясеня), корни, изогнутые веточки, листья, засушенные лепестки цветов и т.д.</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Храните природный материал в коробках под крышками. Если коробки большие, их делят внутри на ячейки и используют для хранения мелкого материала. На крышке наклеиваются соответствующие обозначения с тем, чтобы ребенок мог быстро найти все необходимое. </w:t>
      </w:r>
      <w:r w:rsidR="00665D1E">
        <w:rPr>
          <w:rFonts w:cs="Times New Roman"/>
          <w:sz w:val="28"/>
          <w:szCs w:val="28"/>
          <w:lang w:val="en-US"/>
        </w:rPr>
        <w:t>[6, 9</w:t>
      </w:r>
      <w:r w:rsidRPr="005E0698">
        <w:rPr>
          <w:rFonts w:cs="Times New Roman"/>
          <w:sz w:val="28"/>
          <w:szCs w:val="28"/>
          <w:lang w:val="en-US"/>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При изготовлении поделок советуем следующее:</w:t>
      </w:r>
    </w:p>
    <w:p w:rsidR="00056589" w:rsidRPr="005E0698" w:rsidRDefault="00056589" w:rsidP="00056589">
      <w:pPr>
        <w:pStyle w:val="Standard"/>
        <w:numPr>
          <w:ilvl w:val="0"/>
          <w:numId w:val="6"/>
        </w:numPr>
        <w:spacing w:line="360" w:lineRule="auto"/>
        <w:jc w:val="both"/>
        <w:textAlignment w:val="auto"/>
        <w:rPr>
          <w:rFonts w:cs="Times New Roman"/>
          <w:sz w:val="28"/>
          <w:szCs w:val="28"/>
        </w:rPr>
      </w:pPr>
      <w:r w:rsidRPr="005E0698">
        <w:rPr>
          <w:rFonts w:cs="Times New Roman"/>
          <w:sz w:val="28"/>
          <w:szCs w:val="28"/>
        </w:rPr>
        <w:t>не пользоваться при скреплении частей пластилином, так как такие поделки не прочны, быстро теряют свой вид;</w:t>
      </w:r>
    </w:p>
    <w:p w:rsidR="00056589" w:rsidRPr="005E0698" w:rsidRDefault="00056589" w:rsidP="00056589">
      <w:pPr>
        <w:pStyle w:val="Standard"/>
        <w:numPr>
          <w:ilvl w:val="0"/>
          <w:numId w:val="6"/>
        </w:numPr>
        <w:spacing w:line="360" w:lineRule="auto"/>
        <w:jc w:val="both"/>
        <w:textAlignment w:val="auto"/>
        <w:rPr>
          <w:rFonts w:cs="Times New Roman"/>
          <w:sz w:val="28"/>
          <w:szCs w:val="28"/>
        </w:rPr>
      </w:pPr>
      <w:r w:rsidRPr="005E0698">
        <w:rPr>
          <w:rFonts w:cs="Times New Roman"/>
          <w:sz w:val="28"/>
          <w:szCs w:val="28"/>
        </w:rPr>
        <w:t>не окрашивать природный материал, наша задача — научить детей подчеркивать его естественную красоту. Гораздо лучше покрывать поделки бесцветным лаком, чтобы сделать их более прочными и красивыми;</w:t>
      </w:r>
    </w:p>
    <w:p w:rsidR="00056589" w:rsidRPr="005E0698" w:rsidRDefault="00056589" w:rsidP="00056589">
      <w:pPr>
        <w:pStyle w:val="Standard"/>
        <w:numPr>
          <w:ilvl w:val="0"/>
          <w:numId w:val="6"/>
        </w:numPr>
        <w:spacing w:line="360" w:lineRule="auto"/>
        <w:jc w:val="both"/>
        <w:textAlignment w:val="auto"/>
        <w:rPr>
          <w:rFonts w:cs="Times New Roman"/>
          <w:sz w:val="28"/>
          <w:szCs w:val="28"/>
        </w:rPr>
      </w:pPr>
      <w:r w:rsidRPr="005E0698">
        <w:rPr>
          <w:rFonts w:cs="Times New Roman"/>
          <w:sz w:val="28"/>
          <w:szCs w:val="28"/>
        </w:rPr>
        <w:t>не использовать при оформлении другой материал, например бумагу, поролон, пенопласт и др. От этого поделка теряет свою естественную прелесть;</w:t>
      </w:r>
    </w:p>
    <w:p w:rsidR="00056589" w:rsidRPr="005E0698" w:rsidRDefault="00056589" w:rsidP="00056589">
      <w:pPr>
        <w:pStyle w:val="Standard"/>
        <w:numPr>
          <w:ilvl w:val="0"/>
          <w:numId w:val="6"/>
        </w:numPr>
        <w:spacing w:line="360" w:lineRule="auto"/>
        <w:jc w:val="both"/>
        <w:textAlignment w:val="auto"/>
        <w:rPr>
          <w:rFonts w:cs="Times New Roman"/>
          <w:sz w:val="28"/>
          <w:szCs w:val="28"/>
        </w:rPr>
      </w:pPr>
      <w:r w:rsidRPr="005E0698">
        <w:rPr>
          <w:rFonts w:cs="Times New Roman"/>
          <w:sz w:val="28"/>
          <w:szCs w:val="28"/>
        </w:rPr>
        <w:t xml:space="preserve">не использовать тот материал, который может нанести ребенку травму </w:t>
      </w:r>
      <w:r w:rsidRPr="005E0698">
        <w:rPr>
          <w:rFonts w:cs="Times New Roman"/>
          <w:sz w:val="28"/>
          <w:szCs w:val="28"/>
        </w:rPr>
        <w:lastRenderedPageBreak/>
        <w:t>или угрожать его здоровью (репейник, ядовитые растения и пр.).</w:t>
      </w:r>
    </w:p>
    <w:p w:rsidR="00056589" w:rsidRPr="005E0698" w:rsidRDefault="00056589" w:rsidP="00056589">
      <w:pPr>
        <w:pStyle w:val="Standard"/>
        <w:spacing w:line="360" w:lineRule="auto"/>
        <w:jc w:val="both"/>
        <w:rPr>
          <w:rFonts w:cs="Times New Roman"/>
          <w:sz w:val="28"/>
          <w:szCs w:val="28"/>
        </w:rPr>
      </w:pPr>
      <w:r w:rsidRPr="005E0698">
        <w:rPr>
          <w:rFonts w:cs="Times New Roman"/>
          <w:sz w:val="28"/>
          <w:szCs w:val="28"/>
        </w:rPr>
        <w:t>Для работы с природным материалом потребуется подкладная доска, клей казеиновый и ПВА, салфетка, кисточка, заострен</w:t>
      </w:r>
      <w:r w:rsidR="00665D1E">
        <w:rPr>
          <w:rFonts w:cs="Times New Roman"/>
          <w:sz w:val="28"/>
          <w:szCs w:val="28"/>
        </w:rPr>
        <w:t>ная палочка (стека), ножницы. [13, 13</w:t>
      </w:r>
      <w:r w:rsidRPr="005E0698">
        <w:rPr>
          <w:rFonts w:cs="Times New Roman"/>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В подготовительной к школе группе детям даются ножи с закругленными концами по одному на 2—3 человека, работающих под наблюдением воспитателя, а также самодельное шило, острие которого делается из короткого гвоздя (длина острия 1—1,5 см).</w:t>
      </w:r>
    </w:p>
    <w:p w:rsidR="00056589" w:rsidRDefault="00056589" w:rsidP="00056589">
      <w:pPr>
        <w:pStyle w:val="Standard"/>
        <w:spacing w:line="360" w:lineRule="auto"/>
        <w:ind w:firstLine="709"/>
        <w:jc w:val="both"/>
        <w:rPr>
          <w:rFonts w:cs="Times New Roman"/>
          <w:sz w:val="28"/>
          <w:szCs w:val="28"/>
        </w:rPr>
      </w:pPr>
      <w:r w:rsidRPr="005E0698">
        <w:rPr>
          <w:rStyle w:val="a4"/>
          <w:rFonts w:eastAsia="SimSun"/>
          <w:sz w:val="28"/>
          <w:szCs w:val="28"/>
        </w:rPr>
        <w:t xml:space="preserve">При изготовление поделок </w:t>
      </w:r>
      <w:r w:rsidRPr="005E0698">
        <w:rPr>
          <w:rFonts w:cs="Times New Roman"/>
          <w:sz w:val="28"/>
          <w:szCs w:val="28"/>
        </w:rPr>
        <w:t xml:space="preserve"> из шишек, желудей, скорлупы орехов, веточек и </w:t>
      </w:r>
      <w:r>
        <w:rPr>
          <w:rFonts w:cs="Times New Roman"/>
          <w:sz w:val="28"/>
          <w:szCs w:val="28"/>
        </w:rPr>
        <w:t xml:space="preserve"> </w:t>
      </w:r>
      <w:r w:rsidRPr="005E0698">
        <w:rPr>
          <w:rFonts w:cs="Times New Roman"/>
          <w:sz w:val="28"/>
          <w:szCs w:val="28"/>
        </w:rPr>
        <w:t xml:space="preserve">пр. у </w:t>
      </w:r>
      <w:r w:rsidRPr="005E0698">
        <w:rPr>
          <w:rStyle w:val="StrongEmphasis"/>
          <w:sz w:val="28"/>
          <w:szCs w:val="28"/>
        </w:rPr>
        <w:t>детей младшего дошкольного возраста</w:t>
      </w:r>
      <w:r w:rsidRPr="005E0698">
        <w:rPr>
          <w:rFonts w:cs="Times New Roman"/>
          <w:sz w:val="28"/>
          <w:szCs w:val="28"/>
        </w:rPr>
        <w:t xml:space="preserve"> развивается интерес к природному материалу, рассматривайте его с детьми, ощупывайте, обращайте внимание на его красоту, спрашивайте, на что похож, побуждайте малыша фантазировать, называя образы. Работа над изготовлением игрушек из природного материала выполняется детьми успешнее, если они имеют возможность заниматься ею и в других видах деятельности. </w:t>
      </w:r>
    </w:p>
    <w:p w:rsidR="00056589" w:rsidRDefault="00056589" w:rsidP="00056589">
      <w:pPr>
        <w:pStyle w:val="Standard"/>
        <w:spacing w:line="360" w:lineRule="auto"/>
        <w:ind w:firstLine="709"/>
        <w:jc w:val="both"/>
        <w:rPr>
          <w:rFonts w:cs="Times New Roman"/>
          <w:sz w:val="28"/>
          <w:szCs w:val="28"/>
        </w:rPr>
      </w:pPr>
      <w:r w:rsidRPr="005E0698">
        <w:rPr>
          <w:rFonts w:cs="Times New Roman"/>
          <w:sz w:val="28"/>
          <w:szCs w:val="28"/>
        </w:rPr>
        <w:t>Так, например, природный материал (различные семена, скорлупки орехов, мох, желуди, их</w:t>
      </w:r>
      <w:r>
        <w:rPr>
          <w:rFonts w:cs="Times New Roman"/>
          <w:sz w:val="28"/>
          <w:szCs w:val="28"/>
        </w:rPr>
        <w:t xml:space="preserve"> </w:t>
      </w:r>
      <w:r w:rsidRPr="005E0698">
        <w:rPr>
          <w:rFonts w:cs="Times New Roman"/>
          <w:sz w:val="28"/>
          <w:szCs w:val="28"/>
        </w:rPr>
        <w:t>чашечки и др.) можно использовать на занятиях по лепке. Любят дети делать аппликации из семян тыквы, засушенных листьев. На этих занятиях они знакомятся с новым для них приемом приклеивания аппликации: наносят клей не на деталь, а на то место, куда она будет накладываться. С удовольствием накладывают мозаичные узоры из семян, на покрытые пластилином дощечки. Такие занятия тренируют руку, развивают творчество.</w:t>
      </w:r>
    </w:p>
    <w:p w:rsidR="00056589" w:rsidRDefault="00056589" w:rsidP="00056589">
      <w:pPr>
        <w:pStyle w:val="Standard"/>
        <w:spacing w:line="360" w:lineRule="auto"/>
        <w:ind w:firstLine="709"/>
        <w:jc w:val="both"/>
        <w:rPr>
          <w:rFonts w:cs="Times New Roman"/>
          <w:sz w:val="28"/>
          <w:szCs w:val="28"/>
        </w:rPr>
      </w:pPr>
      <w:r w:rsidRPr="005E0698">
        <w:rPr>
          <w:rFonts w:cs="Times New Roman"/>
          <w:sz w:val="28"/>
          <w:szCs w:val="28"/>
        </w:rPr>
        <w:t>Организуя работу по изготовлению игрушек из природного</w:t>
      </w:r>
      <w:r>
        <w:rPr>
          <w:rFonts w:cs="Times New Roman"/>
          <w:sz w:val="28"/>
          <w:szCs w:val="28"/>
        </w:rPr>
        <w:t xml:space="preserve"> </w:t>
      </w:r>
      <w:r w:rsidRPr="005E0698">
        <w:rPr>
          <w:rFonts w:cs="Times New Roman"/>
          <w:sz w:val="28"/>
          <w:szCs w:val="28"/>
        </w:rPr>
        <w:t xml:space="preserve">материала, необходимо учитывать уровень знаний и практических умений детей, сформированный на таких занятиях, как конструирование, изобразительная деятельность, аппликация, формирование элементарных математических представлений, ручной труд. Очень важно использовать при этом и художественную литературу. </w:t>
      </w:r>
    </w:p>
    <w:p w:rsidR="00056589" w:rsidRPr="005E0698" w:rsidRDefault="00056589" w:rsidP="00056589">
      <w:pPr>
        <w:pStyle w:val="Standard"/>
        <w:spacing w:line="360" w:lineRule="auto"/>
        <w:ind w:firstLine="709"/>
        <w:jc w:val="both"/>
        <w:rPr>
          <w:rFonts w:cs="Times New Roman"/>
          <w:sz w:val="28"/>
          <w:szCs w:val="28"/>
        </w:rPr>
      </w:pPr>
      <w:r w:rsidRPr="005E0698">
        <w:rPr>
          <w:rFonts w:cs="Times New Roman"/>
          <w:sz w:val="28"/>
          <w:szCs w:val="28"/>
        </w:rPr>
        <w:t xml:space="preserve">Дети дошкольного возраста отличаются большой восприимчивостью и </w:t>
      </w:r>
      <w:r w:rsidRPr="005E0698">
        <w:rPr>
          <w:rFonts w:cs="Times New Roman"/>
          <w:sz w:val="28"/>
          <w:szCs w:val="28"/>
        </w:rPr>
        <w:lastRenderedPageBreak/>
        <w:t>впечатлительностью, произведения художественной литературы воздействуют на ум и чувства ребенка, обогащая их, развивают художественный вкус, способствуют развитию эмоциональной сферы. Произведения о природе с ярким, образным описанием окружающих явлений пробуждают детскую фантазию, воспитывают художественный вкус, эстетические чувства, любовь к родной природе.</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Мастерите в присутствии детей, просите их оказывать себе посильную помощь, подключайте к деятельности дошкольников старшего возраста, вместе с ними организуйте игры с поделками. Например, настольные театры, бытовые сюжетно-ролевые игры и пр. Дети сами под руководством воспитателя смогут сделать нехитрые игрушки, например, если намазать клеем внутреннюю часть половинки скорлупы грецкого ореха и надеть ее на шишку, получится грибок, а если к данной поделке приклеить бороду из мха, вставить веточки в чешуйки шишки, грибок превратится в старичка-лесовичка. В кусочек коры вставить палочку, а на нее надеть парус из бересты — получится </w:t>
      </w:r>
      <w:r w:rsidR="00665D1E">
        <w:rPr>
          <w:rFonts w:cs="Times New Roman"/>
          <w:sz w:val="28"/>
          <w:szCs w:val="28"/>
        </w:rPr>
        <w:t>лодочка, кораблик, плот и пр. [6, 10</w:t>
      </w:r>
      <w:r w:rsidRPr="005E0698">
        <w:rPr>
          <w:rFonts w:cs="Times New Roman"/>
          <w:sz w:val="28"/>
          <w:szCs w:val="28"/>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У </w:t>
      </w:r>
      <w:r w:rsidRPr="005E0698">
        <w:rPr>
          <w:rStyle w:val="StrongEmphasis"/>
          <w:sz w:val="28"/>
          <w:szCs w:val="28"/>
        </w:rPr>
        <w:t>детей старшего дошкольного возраста</w:t>
      </w:r>
      <w:r w:rsidRPr="005E0698">
        <w:rPr>
          <w:rFonts w:cs="Times New Roman"/>
          <w:sz w:val="28"/>
          <w:szCs w:val="28"/>
        </w:rPr>
        <w:t xml:space="preserve"> закрепляйте приобретенные ими навыки, знакомьте с разнообразными видами природного материала, учите способам его обработки. Например, дети зачищают веточки, придают необходимую форму коре, удаляют лишние части корешков, вырезают из земли небольшие пластины мха и лишайника, под наблюдением взрослых делают шилом проколы в свежих шишках, желудях, каштанах. Собранный материал раскладывают по видам.</w:t>
      </w:r>
    </w:p>
    <w:p w:rsidR="00056589" w:rsidRPr="005E0698" w:rsidRDefault="00056589" w:rsidP="00056589">
      <w:pPr>
        <w:pStyle w:val="Standard"/>
        <w:spacing w:line="360" w:lineRule="auto"/>
        <w:ind w:firstLine="720"/>
        <w:jc w:val="both"/>
        <w:rPr>
          <w:rFonts w:cs="Times New Roman"/>
          <w:sz w:val="28"/>
          <w:szCs w:val="28"/>
        </w:rPr>
      </w:pPr>
      <w:r w:rsidRPr="005E0698">
        <w:rPr>
          <w:rStyle w:val="StrongEmphasis"/>
          <w:sz w:val="28"/>
          <w:szCs w:val="28"/>
        </w:rPr>
        <w:t>Дошкольников</w:t>
      </w:r>
      <w:r w:rsidRPr="005E0698">
        <w:rPr>
          <w:rFonts w:cs="Times New Roman"/>
          <w:sz w:val="28"/>
          <w:szCs w:val="28"/>
        </w:rPr>
        <w:t xml:space="preserve"> учат скреплять детали с помощью стержней: веточку заостряют с двух сторон, концы намазывают клеем, вставляют в отверстие одной детали (туловище), затем насаживают на противоположный конец другую деталь (голова) и прижимают их друг к другу.   Для изображения </w:t>
      </w:r>
      <w:r w:rsidRPr="005E0698">
        <w:rPr>
          <w:rStyle w:val="StrongEmphasis"/>
          <w:sz w:val="28"/>
          <w:szCs w:val="28"/>
        </w:rPr>
        <w:t>туловища людей и животных</w:t>
      </w:r>
      <w:r w:rsidRPr="005E0698">
        <w:rPr>
          <w:rFonts w:cs="Times New Roman"/>
          <w:sz w:val="28"/>
          <w:szCs w:val="28"/>
        </w:rPr>
        <w:t xml:space="preserve"> применяют сосновые, еловые, кедровые и др. шишки, желуди, каштаны, скорлупу орехов, различные косточки. Голову можно изготовить из скорлупы орехов, маковых головок, желудей, </w:t>
      </w:r>
      <w:r w:rsidRPr="005E0698">
        <w:rPr>
          <w:rFonts w:cs="Times New Roman"/>
          <w:sz w:val="28"/>
          <w:szCs w:val="28"/>
        </w:rPr>
        <w:lastRenderedPageBreak/>
        <w:t>недозревших лесных орехов. Волосы — из пуха, чертополоха, мочалы, конечности — веточки липы, кустарников, корневища редиса. Для изображения глаз используют семена укропа, щавеля, горох.    Для</w:t>
      </w:r>
      <w:r w:rsidRPr="005E0698">
        <w:rPr>
          <w:rStyle w:val="StrongEmphasis"/>
          <w:sz w:val="28"/>
          <w:szCs w:val="28"/>
        </w:rPr>
        <w:t xml:space="preserve"> деталей одежды</w:t>
      </w:r>
      <w:r w:rsidRPr="005E0698">
        <w:rPr>
          <w:rFonts w:cs="Times New Roman"/>
          <w:sz w:val="28"/>
          <w:szCs w:val="28"/>
        </w:rPr>
        <w:t xml:space="preserve"> — береста, верхние слои древесных грибов, листья, засушенные цветы, лепестки (тюльпанов, мальвы), солома, шелуха лука, чеснока, чешуя от шишек.   Для изготовления </w:t>
      </w:r>
      <w:r w:rsidRPr="005E0698">
        <w:rPr>
          <w:rStyle w:val="StrongEmphasis"/>
          <w:sz w:val="28"/>
          <w:szCs w:val="28"/>
        </w:rPr>
        <w:t xml:space="preserve">обуви </w:t>
      </w:r>
      <w:r w:rsidRPr="005E0698">
        <w:rPr>
          <w:rFonts w:cs="Times New Roman"/>
          <w:sz w:val="28"/>
          <w:szCs w:val="28"/>
        </w:rPr>
        <w:t>— крупные шляпки желудей, мелкие сосновые шишечки, семена тыквы, арбуза, подсолнуха, шел</w:t>
      </w:r>
      <w:r w:rsidR="00665D1E">
        <w:rPr>
          <w:rFonts w:cs="Times New Roman"/>
          <w:sz w:val="28"/>
          <w:szCs w:val="28"/>
        </w:rPr>
        <w:t>уха земляного ореха, ракушки. [13, 14</w:t>
      </w:r>
      <w:r w:rsidRPr="005E0698">
        <w:rPr>
          <w:rFonts w:cs="Times New Roman"/>
          <w:sz w:val="28"/>
          <w:szCs w:val="28"/>
        </w:rPr>
        <w:t>]</w:t>
      </w:r>
    </w:p>
    <w:p w:rsidR="00056589" w:rsidRPr="00A03AD1" w:rsidRDefault="00056589" w:rsidP="00056589">
      <w:pPr>
        <w:pStyle w:val="Standard"/>
        <w:spacing w:line="360" w:lineRule="auto"/>
        <w:ind w:firstLine="720"/>
        <w:jc w:val="both"/>
        <w:rPr>
          <w:rFonts w:cs="Times New Roman"/>
          <w:b/>
          <w:sz w:val="28"/>
          <w:szCs w:val="28"/>
        </w:rPr>
      </w:pPr>
      <w:r w:rsidRPr="00A03AD1">
        <w:rPr>
          <w:rStyle w:val="a4"/>
          <w:rFonts w:eastAsia="SimSun"/>
          <w:b w:val="0"/>
          <w:sz w:val="28"/>
          <w:szCs w:val="28"/>
        </w:rPr>
        <w:t>Цветы бессмертника разбираются по одному и используются для украшения поделок. Можно использовать перья птиц (их необходимо вымыть, ошпарить и высушить, положить в целлофановый мешок, наполнить воздухом и ударить о край стола — они распушатся). Основания для поделок — древесные грибы, высушенные апельсиновые корки (гнездо), спил различных пород деревьев, древесная кора, корневища</w:t>
      </w:r>
      <w:r w:rsidR="00665D1E">
        <w:rPr>
          <w:rStyle w:val="a4"/>
          <w:rFonts w:eastAsia="SimSun"/>
          <w:b w:val="0"/>
          <w:sz w:val="28"/>
          <w:szCs w:val="28"/>
        </w:rPr>
        <w:t>, веточки замысловатой формы. [22, 7</w:t>
      </w:r>
      <w:r w:rsidRPr="00A03AD1">
        <w:rPr>
          <w:rStyle w:val="a4"/>
          <w:rFonts w:eastAsia="SimSun"/>
          <w:b w:val="0"/>
          <w:sz w:val="28"/>
          <w:szCs w:val="28"/>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При изготовление  т у е с к о в    и з  б е р е с т ы   дошкольники мастерят украшения, шьют разнообразные кузовки, кружечки, коробочки. Для этого бересту замачивают на 3 часа, расслаивают ее на тонкие пластины, после подсыхания укладывают под пресс.   Подвески и кулоны из берестяных пластин разной формы и оттенков, наклеенных одна на другую, украшенные косточками. семенами, соломой</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Для изготовления у к р а ш е н и й  из природных материалов: желудей, крупных семян, ягод рябины, соломенного «бисера» и «стекляруса» (соломинки нарезают под углом на разные по длине отрезки) детей учат делать бусы. Рекомендуется также использовать для поделок очищенные от зерен початки кукурузы. скошенную траву (плетут из нее косички, затем закручивают по спирали и сшивают нитками — получаются коврики, корзинки, сумочки).</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Надо поощрять стремление детей собирать и использовать в своих работах природный материал не только среднерусской полосы, но и южных </w:t>
      </w:r>
      <w:r w:rsidRPr="005E0698">
        <w:rPr>
          <w:rFonts w:cs="Times New Roman"/>
          <w:sz w:val="28"/>
          <w:szCs w:val="28"/>
        </w:rPr>
        <w:lastRenderedPageBreak/>
        <w:t>районов нашей страны: морские ракушки, косточки кизила, фиников, семена белой акации, шишки южных хвойных растений и другие дары юга.</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Все, что создает ребенок, должно находить практические применение. Так дети используют свои поделки в качестве подарков, в различных играх. украшают ими игровые уголки. Сюжетные композиции используют для настольного театра («Три медведя». «Репка», «Машенька и медведь»). Такие композиции, как «Три поросенка», «Бременские музыканты», «Сестрица Аленушка и братец Иванушка» и др., дети могут использовать, ра</w:t>
      </w:r>
      <w:r w:rsidR="00665D1E">
        <w:rPr>
          <w:rFonts w:cs="Times New Roman"/>
          <w:sz w:val="28"/>
          <w:szCs w:val="28"/>
        </w:rPr>
        <w:t>ссказывая друг другу сказки.  [13, 15</w:t>
      </w:r>
      <w:r w:rsidRPr="005E0698">
        <w:rPr>
          <w:rFonts w:cs="Times New Roman"/>
          <w:sz w:val="28"/>
          <w:szCs w:val="28"/>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Поделки из л и с т ь е в  д е р е в ь е в рекомендуется изготавливать ближе к осени, так как  под деревьями и кустами мы находим много красивых листьев.  Собирайте их с детьми, рассматривайте, любуйтесь красотой их окраски, формы. Предложите ребятам сортировать их: в маленькую коробку собирать мелкие, в большую — крупные.</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Из листьев можно создавать чудесные композиции. Для этого понадобятся обыкновенные фанерные дощечки разного размера и формы или картонные фигуры. На черных или красных шаблонах, изображающих посуду, с помощью листьев можно создавать хохломские узоры. В сочетании с листьями хороши ягоды рябины, различные цветы или их лепестки. Листья можно использовать целыми и можно вырезать из них необходимые формы.</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Хороши временные композиции на дощечках, картонках, когда элементы просто выкладываются. Можно делать и аппликации на бумаге, мешковине, рогожке. В этом случае нужно знать, что при длительном хранении листья могут деформироваться, поскольку они недостаточно высохли. Их надо засушивать между газетными листами под прессом. Можно ускорить процесс засушивания, прогладив листья горячим утюгом.</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Это занятие особенно развивает вкус, фантазию, творчество детей. Советуем запасти с ребятами побольше листьев впрок, чтобы весь год дать им возможность занимат</w:t>
      </w:r>
      <w:r w:rsidR="00665D1E">
        <w:rPr>
          <w:rFonts w:cs="Times New Roman"/>
          <w:sz w:val="28"/>
          <w:szCs w:val="28"/>
        </w:rPr>
        <w:t>ься этим увлекательным делом. [6, 12</w:t>
      </w:r>
      <w:r w:rsidRPr="005E0698">
        <w:rPr>
          <w:rFonts w:cs="Times New Roman"/>
          <w:sz w:val="28"/>
          <w:szCs w:val="28"/>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Изящные красивые сувениры можно сделать из мелких морских и </w:t>
      </w:r>
      <w:r w:rsidRPr="005E0698">
        <w:rPr>
          <w:rFonts w:cs="Times New Roman"/>
          <w:sz w:val="28"/>
          <w:szCs w:val="28"/>
        </w:rPr>
        <w:lastRenderedPageBreak/>
        <w:t>речных камушков, ракушек. Сбор этого природного материала доставляет детям большое удовольствие. Предложите ребятам отбирать камушки необычно окрашенные, оригинальной формы, разного размера. Их лучше сразу раскладывать в коробки, сортируя по размеру и цвету. Важно научить детей склеивать камушки. Для этого понадобится клей ПВА. Следует учесть, что клей должен быть достаточно густым. Место склеивания намазывается клеем, затем части соединяют и дают клею затвердеть.</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Необходимо предупредить ребят, что во время работы не следует торопиться, нужно проявить терпение. Подскажите некоторые приемы склеивания, которые ускоряют процесс изготовления поделки. Например, если нужно приклеить черепашке ножки и хвостик, то можно сразу сконструировать, собрать черепашку, разложив мелкие камушки и установив сверху большой плоский (панцирь), затем осторожно, стараясь не сдвинуть мелкие, снять большой, нанести клей на камушки, наложить на них панцирь и оставить поделку на некоторое время, чтобы детали склеились.</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Можно склеивать по-другому. Чтобы сделать крокодила, важно сначала подобрать необходимые камушки, разложить их на дощечке в нужном порядке, т.е. собрать поделку (на дощечку предварительно кладут лист бумаги), а затем, начиная с головы крокодила, склеивать камушки, прижимая их друг к другу, стараясь не сдвигать уже склеенные. Когда поделка высохнет, ее поднимают, отрывают от нее бумагу, которая обычно приклеивается, и сувенир готов.</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Чтобы поделкам придать большую выразительность и декоративность, их оформляют малюсенькими камушками, из которых можно сделать глаза, носы, чешуйки у рыбок, зубы у животных, перышки у птиц, замысловатые узо</w:t>
      </w:r>
      <w:r w:rsidR="00665D1E">
        <w:rPr>
          <w:rFonts w:cs="Times New Roman"/>
          <w:sz w:val="28"/>
          <w:szCs w:val="28"/>
        </w:rPr>
        <w:t>ры на крыльях у бабочек и пр. [13, 17</w:t>
      </w:r>
      <w:r w:rsidRPr="005E0698">
        <w:rPr>
          <w:rFonts w:cs="Times New Roman"/>
          <w:sz w:val="28"/>
          <w:szCs w:val="28"/>
        </w:rPr>
        <w:t>]</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 xml:space="preserve">Для  знакомства детей с </w:t>
      </w:r>
      <w:r w:rsidRPr="005E0698">
        <w:rPr>
          <w:rFonts w:cs="Times New Roman"/>
          <w:b/>
          <w:bCs/>
          <w:sz w:val="28"/>
          <w:szCs w:val="28"/>
        </w:rPr>
        <w:t>работой  с растительным  материалом</w:t>
      </w:r>
      <w:r w:rsidRPr="005E0698">
        <w:rPr>
          <w:rFonts w:cs="Times New Roman"/>
          <w:sz w:val="28"/>
          <w:szCs w:val="28"/>
        </w:rPr>
        <w:t xml:space="preserve"> при изготовлении, например, стрекозы,  нам понадобятся семена (крылатки) ясеня, клена; семена яблока или зорянки; сухая веточка любого дерева; пластилин.  Так как материала нам понадобится достаточное количество, </w:t>
      </w:r>
      <w:r w:rsidRPr="005E0698">
        <w:rPr>
          <w:rFonts w:cs="Times New Roman"/>
          <w:sz w:val="28"/>
          <w:szCs w:val="28"/>
        </w:rPr>
        <w:lastRenderedPageBreak/>
        <w:t>можно привлечь к работе родителей.  Предложив им при прогулке с ребенком собрать немного, тех же семян крылатки, или при съедании яблока дома оставить семена, промыть их и высушить.</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Перед тем как приступить к работе воспитатель задает детям загадку о стрекозе и показывает изготовленную им игрушку - стрекозу. Затем предлагает внимательно рассмотреть ее и сказать, из чего она сделана. Обращает внимание детей на то, что у стрекозы продолговатое брюшко, тонкие прозрачные крылья, большие выпуклые глаза.</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После рассмотрения игрушки — образца воспитатель показывает, как создается игрушка, вместе с детьми уточняет последовательность работы. Из пластилина нужно вылепить продолговатое брюшко и округлую голову, из семян яблока или зорянки сделать глаза и расположить их в верхней части головы. Хвост стрекозы сделать из сухой веточки и прикрепить к брюшку сзади. Крылья стрекозы — крылатки ясеня вставить попарно в боковые части брюшка, усы и лапки сделать из тонкой проволоки.</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sz w:val="28"/>
          <w:szCs w:val="28"/>
        </w:rPr>
        <w:t>После изготовления игрушки воспитателем и уточнения последовательности работы  каждый ребенок создает поделку.  При презентации работ, совместно с воспитателем,  дети изготавливают  небольшое озеро: берется лист белой бумаги и совместно с детьми раскрашивается в голубое, синее,  светло-синие цвета. На изготовленное  озеро  воспитатель выставляет поделки детей.</w:t>
      </w:r>
    </w:p>
    <w:p w:rsidR="00056589" w:rsidRPr="005E0698" w:rsidRDefault="00056589" w:rsidP="00056589">
      <w:pPr>
        <w:pStyle w:val="Standard"/>
        <w:spacing w:line="360" w:lineRule="auto"/>
        <w:ind w:firstLine="720"/>
        <w:jc w:val="both"/>
        <w:rPr>
          <w:rFonts w:cs="Times New Roman"/>
          <w:sz w:val="28"/>
          <w:szCs w:val="28"/>
        </w:rPr>
      </w:pPr>
      <w:r w:rsidRPr="005E0698">
        <w:rPr>
          <w:rFonts w:cs="Times New Roman"/>
          <w:color w:val="000000"/>
          <w:sz w:val="28"/>
          <w:szCs w:val="28"/>
        </w:rPr>
        <w:t>Таким образом, при выполнении работ с природными материалами необходимо придерживаться следующего алгоритма:</w:t>
      </w:r>
    </w:p>
    <w:p w:rsidR="00056589" w:rsidRPr="005E0698" w:rsidRDefault="00056589" w:rsidP="00056589">
      <w:pPr>
        <w:pStyle w:val="Standard"/>
        <w:numPr>
          <w:ilvl w:val="2"/>
          <w:numId w:val="7"/>
        </w:numPr>
        <w:spacing w:line="360" w:lineRule="auto"/>
        <w:ind w:firstLine="709"/>
        <w:jc w:val="both"/>
        <w:textAlignment w:val="auto"/>
        <w:rPr>
          <w:rFonts w:cs="Times New Roman"/>
          <w:color w:val="000000"/>
          <w:sz w:val="28"/>
          <w:szCs w:val="28"/>
        </w:rPr>
      </w:pPr>
      <w:r w:rsidRPr="005E0698">
        <w:rPr>
          <w:rFonts w:cs="Times New Roman"/>
          <w:color w:val="000000"/>
          <w:sz w:val="28"/>
          <w:szCs w:val="28"/>
        </w:rPr>
        <w:t>Вступительная беседа воспитателя о материале (например</w:t>
      </w:r>
      <w:r>
        <w:rPr>
          <w:rFonts w:cs="Times New Roman"/>
          <w:color w:val="000000"/>
          <w:sz w:val="28"/>
          <w:szCs w:val="28"/>
        </w:rPr>
        <w:t>,</w:t>
      </w:r>
      <w:r w:rsidRPr="005E0698">
        <w:rPr>
          <w:rFonts w:cs="Times New Roman"/>
          <w:color w:val="000000"/>
          <w:sz w:val="28"/>
          <w:szCs w:val="28"/>
        </w:rPr>
        <w:t xml:space="preserve"> о дереве ясеня), с которым предстоит работать. Рассказ должен сопровождаться показом данного материала: детям можно разрешить потрогать, ощутить поверхность семян ясеня, обследовать форму, обратить внимание на цвет.</w:t>
      </w:r>
    </w:p>
    <w:p w:rsidR="00056589" w:rsidRPr="005E0698" w:rsidRDefault="00056589" w:rsidP="00056589">
      <w:pPr>
        <w:pStyle w:val="Standard"/>
        <w:numPr>
          <w:ilvl w:val="2"/>
          <w:numId w:val="7"/>
        </w:numPr>
        <w:spacing w:line="360" w:lineRule="auto"/>
        <w:ind w:firstLine="709"/>
        <w:jc w:val="both"/>
        <w:textAlignment w:val="auto"/>
        <w:rPr>
          <w:rFonts w:cs="Times New Roman"/>
          <w:color w:val="000000"/>
          <w:sz w:val="28"/>
          <w:szCs w:val="28"/>
        </w:rPr>
      </w:pPr>
      <w:r w:rsidRPr="005E0698">
        <w:rPr>
          <w:rFonts w:cs="Times New Roman"/>
          <w:color w:val="000000"/>
          <w:sz w:val="28"/>
          <w:szCs w:val="28"/>
        </w:rPr>
        <w:t>Сообщить тему и показ образца игрушки.</w:t>
      </w:r>
    </w:p>
    <w:p w:rsidR="00056589" w:rsidRPr="005E0698" w:rsidRDefault="00056589" w:rsidP="00056589">
      <w:pPr>
        <w:pStyle w:val="Standard"/>
        <w:numPr>
          <w:ilvl w:val="2"/>
          <w:numId w:val="7"/>
        </w:numPr>
        <w:spacing w:line="360" w:lineRule="auto"/>
        <w:ind w:firstLine="709"/>
        <w:jc w:val="both"/>
        <w:textAlignment w:val="auto"/>
        <w:rPr>
          <w:rFonts w:cs="Times New Roman"/>
          <w:color w:val="000000"/>
          <w:sz w:val="28"/>
          <w:szCs w:val="28"/>
        </w:rPr>
      </w:pPr>
      <w:r w:rsidRPr="005E0698">
        <w:rPr>
          <w:rFonts w:cs="Times New Roman"/>
          <w:color w:val="000000"/>
          <w:sz w:val="28"/>
          <w:szCs w:val="28"/>
        </w:rPr>
        <w:t xml:space="preserve">Анализ образца и показ приемов создания игрушки. Здесь желательно использовать возможности детей анализировать образец, </w:t>
      </w:r>
      <w:r w:rsidRPr="005E0698">
        <w:rPr>
          <w:rFonts w:cs="Times New Roman"/>
          <w:color w:val="000000"/>
          <w:sz w:val="28"/>
          <w:szCs w:val="28"/>
        </w:rPr>
        <w:lastRenderedPageBreak/>
        <w:t>побуждать их к высказыванию предложений о последовательности выполнения задания. Воспитатель корректирует ответы детей, направляя их внимание на особенности работы с данным материалом.</w:t>
      </w:r>
    </w:p>
    <w:p w:rsidR="00056589" w:rsidRPr="005E0698" w:rsidRDefault="00056589" w:rsidP="00056589">
      <w:pPr>
        <w:pStyle w:val="Standard"/>
        <w:numPr>
          <w:ilvl w:val="2"/>
          <w:numId w:val="7"/>
        </w:numPr>
        <w:spacing w:line="360" w:lineRule="auto"/>
        <w:ind w:firstLine="709"/>
        <w:jc w:val="both"/>
        <w:textAlignment w:val="auto"/>
        <w:rPr>
          <w:rFonts w:cs="Times New Roman"/>
          <w:color w:val="000000"/>
          <w:sz w:val="28"/>
          <w:szCs w:val="28"/>
        </w:rPr>
      </w:pPr>
      <w:r w:rsidRPr="005E0698">
        <w:rPr>
          <w:rFonts w:cs="Times New Roman"/>
          <w:color w:val="000000"/>
          <w:sz w:val="28"/>
          <w:szCs w:val="28"/>
        </w:rPr>
        <w:t>Изготовление игрушки. В процессе труда воспитатель осуществляет контроль за работой детей, следит за соблюдением ими правил техники безопасности при пользовании инструментами, оказывает затрудняющимися необходимую помощь, побуждает ребят к самостоятельному поиску путей совершенствования конструкции игрушки, ее украшения, способствует проявлению дружеских взаимоотношений между детьми в ходе выполнения заданий.</w:t>
      </w:r>
    </w:p>
    <w:p w:rsidR="00056589" w:rsidRPr="005E0698" w:rsidRDefault="00056589" w:rsidP="00056589">
      <w:pPr>
        <w:pStyle w:val="Standard"/>
        <w:numPr>
          <w:ilvl w:val="2"/>
          <w:numId w:val="7"/>
        </w:numPr>
        <w:spacing w:line="360" w:lineRule="auto"/>
        <w:ind w:firstLine="709"/>
        <w:jc w:val="both"/>
        <w:textAlignment w:val="auto"/>
        <w:rPr>
          <w:rFonts w:cs="Times New Roman"/>
          <w:color w:val="000000"/>
          <w:sz w:val="28"/>
          <w:szCs w:val="28"/>
        </w:rPr>
      </w:pPr>
      <w:r w:rsidRPr="005E0698">
        <w:rPr>
          <w:rFonts w:cs="Times New Roman"/>
          <w:color w:val="000000"/>
          <w:sz w:val="28"/>
          <w:szCs w:val="28"/>
        </w:rPr>
        <w:t>Анализ готовой игрушки (внимание ребёнка направляют на её внешние характерные особенности: цвет, форма, величина, части и детали, на  материал, из которого сделана игрушка и из чего она ещё может быть изготовлена), в процессе которого у детей формируют умение оценивать результаты своей работы и работы товарищей.</w:t>
      </w:r>
    </w:p>
    <w:p w:rsidR="00056589" w:rsidRPr="00A03AD1" w:rsidRDefault="00056589" w:rsidP="00056589">
      <w:pPr>
        <w:pStyle w:val="Standard"/>
        <w:numPr>
          <w:ilvl w:val="2"/>
          <w:numId w:val="7"/>
        </w:numPr>
        <w:spacing w:line="360" w:lineRule="auto"/>
        <w:ind w:firstLine="709"/>
        <w:jc w:val="both"/>
        <w:textAlignment w:val="auto"/>
        <w:rPr>
          <w:rFonts w:cs="Times New Roman"/>
          <w:sz w:val="28"/>
          <w:szCs w:val="28"/>
        </w:rPr>
      </w:pPr>
      <w:r w:rsidRPr="005E0698">
        <w:rPr>
          <w:rFonts w:cs="Times New Roman"/>
          <w:color w:val="000000"/>
          <w:sz w:val="28"/>
          <w:szCs w:val="28"/>
        </w:rPr>
        <w:t xml:space="preserve">Уборка рабочих мест, инструментов и оставшихся материалов. </w:t>
      </w:r>
    </w:p>
    <w:p w:rsidR="00056589" w:rsidRPr="005E0698" w:rsidRDefault="00665D1E" w:rsidP="00056589">
      <w:pPr>
        <w:pStyle w:val="Standard"/>
        <w:spacing w:line="360" w:lineRule="auto"/>
        <w:ind w:left="709"/>
        <w:jc w:val="both"/>
        <w:textAlignment w:val="auto"/>
        <w:rPr>
          <w:rFonts w:cs="Times New Roman"/>
          <w:sz w:val="28"/>
          <w:szCs w:val="28"/>
        </w:rPr>
      </w:pPr>
      <w:r w:rsidRPr="00616AF5">
        <w:rPr>
          <w:rFonts w:cs="Times New Roman"/>
          <w:color w:val="000000"/>
          <w:sz w:val="28"/>
          <w:szCs w:val="28"/>
        </w:rPr>
        <w:t>[</w:t>
      </w:r>
      <w:r w:rsidR="00056589" w:rsidRPr="00616AF5">
        <w:rPr>
          <w:rFonts w:cs="Times New Roman"/>
          <w:color w:val="000000"/>
          <w:sz w:val="28"/>
          <w:szCs w:val="28"/>
        </w:rPr>
        <w:t>6 , 17]</w:t>
      </w: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Pr="005E0698" w:rsidRDefault="00056589" w:rsidP="00056589">
      <w:pPr>
        <w:rPr>
          <w:rFonts w:ascii="Times New Roman" w:hAnsi="Times New Roman" w:cs="Times New Roman"/>
          <w:sz w:val="28"/>
          <w:szCs w:val="28"/>
        </w:rPr>
      </w:pPr>
    </w:p>
    <w:p w:rsidR="00056589" w:rsidRPr="00103B33" w:rsidRDefault="00056589" w:rsidP="00246A12">
      <w:pPr>
        <w:jc w:val="center"/>
        <w:rPr>
          <w:rFonts w:ascii="Times New Roman" w:hAnsi="Times New Roman" w:cs="Times New Roman"/>
          <w:b/>
          <w:sz w:val="28"/>
          <w:szCs w:val="28"/>
        </w:rPr>
      </w:pPr>
      <w:r w:rsidRPr="00103B33">
        <w:rPr>
          <w:rFonts w:ascii="Times New Roman" w:hAnsi="Times New Roman" w:cs="Times New Roman"/>
          <w:b/>
          <w:sz w:val="28"/>
          <w:szCs w:val="28"/>
        </w:rPr>
        <w:lastRenderedPageBreak/>
        <w:t>Заключение</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В первые годы жизни начинается активное сенсорное развитие ребенка, именно так называется процесс освоения малышом всего многообразия окружающего мира через ощущения и восприятие. На базе этих знаний формируются все последующие навыки и умения, его способность к обучению и интеллектуальные способности в целом. Насколько хорошо будет развит ребенок в раннем детстве, настолько просто и естественно он будет овладевать новыми в зрелом возрасте.</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Особенности сенсорного развития детей раннего возраста заключается в том, что оно тесно связано с мозгом, который активно развивается в этот период. Движущей силой познавательной деятельности ребенка является растущий и развивающийся мозг. И наоборот, чем больше малыш получает впечатлений, чем разнообразнее ему предлагаются упражнения и материалы для восприятия, тем быстрее идет образование связей и развитие мозга. В этот период особенно активны органы восприятия - слух, зрение, обоняние, осязание и вкусовые ощущения.</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Не меньшую роль играет сенсорное развитие ребенка дошкольного возраста. Восприятие, которым занимались малыши в раннем возрасте, необходимо для дальнейшего развития познавательных способностей - воображения, запоминания и мышления. Теперь начинаются более сложные процессы, включается сравнение, анализ, обобщение, построение сложных связей и умозаключений. Недоработки этого периода могут отразиться на способности к обучению и будут заметны в начальной школе.</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 xml:space="preserve">Сенсорное развитие, направленное на формирование полноценного восприятия, происходит так бурно, что ребенок узнает в круглой форме и мячик, и шарик, и солнышко; треугольная форма у него теперь не только крыша, но и морковка, елочка; прямоугольная - домик; овальная - яйцо, огурец и т.п. Именно на третьем году жизни ребенок начинает обозначать сенсорные свойства и признаки краткими пояснениями; белые пятна на голубом фоне - это "снег идет", "зайчики прыгают"; оранжевое пятно - это </w:t>
      </w:r>
      <w:r w:rsidRPr="005E0698">
        <w:rPr>
          <w:rFonts w:ascii="Times New Roman" w:hAnsi="Times New Roman" w:cs="Times New Roman"/>
          <w:sz w:val="28"/>
          <w:szCs w:val="28"/>
        </w:rPr>
        <w:lastRenderedPageBreak/>
        <w:t>"солнышко светит", "колобок". Цветовыми пятнами он обозначает траву, деревья, листья, крокодила и т.п. С помощью цвета обо</w:t>
      </w:r>
      <w:r w:rsidR="00665D1E">
        <w:rPr>
          <w:rFonts w:ascii="Times New Roman" w:hAnsi="Times New Roman" w:cs="Times New Roman"/>
          <w:sz w:val="28"/>
          <w:szCs w:val="28"/>
        </w:rPr>
        <w:t>б</w:t>
      </w:r>
      <w:r w:rsidRPr="005E0698">
        <w:rPr>
          <w:rFonts w:ascii="Times New Roman" w:hAnsi="Times New Roman" w:cs="Times New Roman"/>
          <w:sz w:val="28"/>
          <w:szCs w:val="28"/>
        </w:rPr>
        <w:t>щает характерные признаки достаточно широкого круга предметов и явлений.</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Познавательная потребность, в той или иной мере сформированная у ребенка в основном направлена на обследование величины, формы, цвета, фактуры предметов.</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Для познавательного развития ребенка решающее значение имеет богатство окружающей его среды.</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Желательно, чтобы ребенка окружали игрушки из различных материалов - дерева, камня, глины, металла, разных по фактуре тканей и т.п.,</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причем предпочтение желательно отдавать природным материалом и объектам. Большое значение в этом возрасте имеют игры с песком и водой, когда ребенок имеет возможность пересыпать и переливать из одной емкости в другую; различные движущиеся игрушки; игрушки для построения ряда по возрастанию-убыванию: пирамидки, матрешки и т.д.; игрушки, в которых используются разные принципы извлечения звука; самодельные свистящие, шумящие, гремящие, скрипящие, шуршащие предметы. Не стоит забывать и о конструкторах, мозаиках, разнообразных, изобразительных материалах (бумага разной фактуры, плотности и цвета, пластилин, воск, краски, карандаши, фломастеры, мелки и т.д.).</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t xml:space="preserve"> Ручной труд способствует сенсомоторике - согласованности в работе глаз и рук, совершенствованию координации движений, гибкости, точности выполнения действий. Большое влияние оказывает труд с природным материалом на умственное развитие ребенка, на его мышление. Поделки из природного материала в большей мере удовлетворяют любознательность детей. Сенсорное развитие ребенка является залогом его успешного осуществления разных видов деятельности, формирования различных способностей. Поэтому сенсорное воспитание должно планомерно и систематически включаться во все моменты жизни малыша</w:t>
      </w:r>
      <w:r>
        <w:rPr>
          <w:rFonts w:ascii="Times New Roman" w:hAnsi="Times New Roman" w:cs="Times New Roman"/>
          <w:sz w:val="28"/>
          <w:szCs w:val="28"/>
        </w:rPr>
        <w:t>.</w:t>
      </w:r>
    </w:p>
    <w:p w:rsidR="00056589" w:rsidRPr="005E0698" w:rsidRDefault="00056589" w:rsidP="00056589">
      <w:pPr>
        <w:spacing w:after="0" w:line="360" w:lineRule="auto"/>
        <w:ind w:firstLine="709"/>
        <w:jc w:val="both"/>
        <w:rPr>
          <w:rFonts w:ascii="Times New Roman" w:hAnsi="Times New Roman" w:cs="Times New Roman"/>
          <w:sz w:val="28"/>
          <w:szCs w:val="28"/>
        </w:rPr>
      </w:pPr>
      <w:r w:rsidRPr="005E0698">
        <w:rPr>
          <w:rFonts w:ascii="Times New Roman" w:hAnsi="Times New Roman" w:cs="Times New Roman"/>
          <w:sz w:val="28"/>
          <w:szCs w:val="28"/>
        </w:rPr>
        <w:lastRenderedPageBreak/>
        <w:t xml:space="preserve">Развитие игр с природными материалами не может быть осуществлено одинаковыми раз и навсегда установленными приемами и способами. Оно должно осуществляться разнообразно, с использованием приемов, учитывающих развитие каждого ребенка. </w:t>
      </w:r>
    </w:p>
    <w:p w:rsidR="00056589" w:rsidRPr="005E0698" w:rsidRDefault="00056589" w:rsidP="0005658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w:t>
      </w:r>
      <w:r w:rsidRPr="005E0698">
        <w:rPr>
          <w:rFonts w:ascii="Times New Roman" w:hAnsi="Times New Roman" w:cs="Times New Roman"/>
          <w:sz w:val="28"/>
          <w:szCs w:val="28"/>
        </w:rPr>
        <w:t>, цель и за</w:t>
      </w:r>
      <w:r w:rsidR="00246A12">
        <w:rPr>
          <w:rFonts w:ascii="Times New Roman" w:hAnsi="Times New Roman" w:cs="Times New Roman"/>
          <w:sz w:val="28"/>
          <w:szCs w:val="28"/>
        </w:rPr>
        <w:t>дачи, поставленные нами в данной разработке, выполнены</w:t>
      </w:r>
      <w:r w:rsidRPr="005E0698">
        <w:rPr>
          <w:rFonts w:ascii="Times New Roman" w:hAnsi="Times New Roman" w:cs="Times New Roman"/>
          <w:sz w:val="28"/>
          <w:szCs w:val="28"/>
        </w:rPr>
        <w:t>.</w:t>
      </w:r>
      <w:r>
        <w:rPr>
          <w:rFonts w:ascii="Times New Roman" w:hAnsi="Times New Roman" w:cs="Times New Roman"/>
          <w:sz w:val="28"/>
          <w:szCs w:val="28"/>
        </w:rPr>
        <w:t xml:space="preserve"> </w:t>
      </w:r>
      <w:r w:rsidRPr="005E0698">
        <w:rPr>
          <w:rFonts w:ascii="Times New Roman" w:hAnsi="Times New Roman" w:cs="Times New Roman"/>
          <w:sz w:val="28"/>
          <w:szCs w:val="28"/>
        </w:rPr>
        <w:t>Сенсорное развитие ребенка является залогом его успешного осуществления разных видов деятельности, формирования различных способностей. Поэтому сенсорное воспитание должно планомерно и систематически включаться во все моменты жизни малыша.</w:t>
      </w: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056589" w:rsidRDefault="00056589" w:rsidP="00056589">
      <w:pPr>
        <w:pStyle w:val="Standard"/>
        <w:spacing w:line="360" w:lineRule="auto"/>
        <w:ind w:firstLine="709"/>
        <w:jc w:val="center"/>
        <w:rPr>
          <w:rFonts w:cs="Times New Roman"/>
          <w:b/>
          <w:bCs/>
          <w:color w:val="000000"/>
          <w:sz w:val="28"/>
          <w:szCs w:val="28"/>
        </w:rPr>
      </w:pPr>
    </w:p>
    <w:p w:rsidR="00246A12" w:rsidRDefault="00246A12" w:rsidP="00056589">
      <w:pPr>
        <w:pStyle w:val="Standard"/>
        <w:spacing w:line="360" w:lineRule="auto"/>
        <w:ind w:firstLine="709"/>
        <w:jc w:val="center"/>
        <w:rPr>
          <w:rFonts w:cs="Times New Roman"/>
          <w:b/>
          <w:bCs/>
          <w:color w:val="000000"/>
          <w:sz w:val="28"/>
          <w:szCs w:val="28"/>
        </w:rPr>
      </w:pPr>
    </w:p>
    <w:p w:rsidR="00246A12" w:rsidRDefault="00246A12" w:rsidP="00056589">
      <w:pPr>
        <w:pStyle w:val="Standard"/>
        <w:spacing w:line="360" w:lineRule="auto"/>
        <w:ind w:firstLine="709"/>
        <w:jc w:val="center"/>
        <w:rPr>
          <w:rFonts w:cs="Times New Roman"/>
          <w:b/>
          <w:bCs/>
          <w:color w:val="000000"/>
          <w:sz w:val="28"/>
          <w:szCs w:val="28"/>
        </w:rPr>
      </w:pPr>
    </w:p>
    <w:p w:rsidR="00246A12" w:rsidRDefault="00246A12" w:rsidP="00056589">
      <w:pPr>
        <w:pStyle w:val="Standard"/>
        <w:spacing w:line="360" w:lineRule="auto"/>
        <w:ind w:firstLine="709"/>
        <w:jc w:val="center"/>
        <w:rPr>
          <w:rFonts w:cs="Times New Roman"/>
          <w:b/>
          <w:bCs/>
          <w:color w:val="000000"/>
          <w:sz w:val="28"/>
          <w:szCs w:val="28"/>
        </w:rPr>
      </w:pPr>
    </w:p>
    <w:p w:rsidR="00056589" w:rsidRPr="002128F0" w:rsidRDefault="00056589" w:rsidP="00616AF5">
      <w:pPr>
        <w:pStyle w:val="Standard"/>
        <w:spacing w:line="360" w:lineRule="auto"/>
        <w:rPr>
          <w:rFonts w:cs="Times New Roman"/>
          <w:b/>
          <w:bCs/>
          <w:color w:val="000000"/>
          <w:sz w:val="28"/>
          <w:szCs w:val="28"/>
        </w:rPr>
      </w:pPr>
    </w:p>
    <w:p w:rsidR="00056589" w:rsidRPr="005E0698" w:rsidRDefault="00056589" w:rsidP="00056589">
      <w:pPr>
        <w:pStyle w:val="Standard"/>
        <w:spacing w:line="360" w:lineRule="auto"/>
        <w:ind w:firstLine="709"/>
        <w:jc w:val="center"/>
        <w:rPr>
          <w:rFonts w:cs="Times New Roman"/>
          <w:b/>
          <w:bCs/>
          <w:color w:val="000000"/>
          <w:sz w:val="28"/>
          <w:szCs w:val="28"/>
        </w:rPr>
      </w:pPr>
      <w:r w:rsidRPr="005E0698">
        <w:rPr>
          <w:rFonts w:cs="Times New Roman"/>
          <w:b/>
          <w:bCs/>
          <w:color w:val="000000"/>
          <w:sz w:val="28"/>
          <w:szCs w:val="28"/>
        </w:rPr>
        <w:lastRenderedPageBreak/>
        <w:t>Список литературы</w:t>
      </w:r>
    </w:p>
    <w:p w:rsidR="00056589" w:rsidRPr="00A03AD1" w:rsidRDefault="00056589" w:rsidP="00056589">
      <w:pPr>
        <w:pStyle w:val="Standard"/>
        <w:spacing w:line="360" w:lineRule="auto"/>
        <w:ind w:firstLine="709"/>
        <w:jc w:val="both"/>
        <w:rPr>
          <w:color w:val="000000"/>
          <w:sz w:val="28"/>
          <w:szCs w:val="28"/>
        </w:rPr>
      </w:pPr>
      <w:r w:rsidRPr="00A03AD1">
        <w:rPr>
          <w:color w:val="000000"/>
          <w:sz w:val="28"/>
          <w:szCs w:val="28"/>
        </w:rPr>
        <w:t>1 Ашикова, С. Совместная с детьми творческая деятельность [Текст]</w:t>
      </w:r>
      <w:r w:rsidR="00665D1E">
        <w:rPr>
          <w:color w:val="000000"/>
          <w:sz w:val="28"/>
          <w:szCs w:val="28"/>
        </w:rPr>
        <w:t xml:space="preserve"> </w:t>
      </w:r>
      <w:r w:rsidRPr="00A03AD1">
        <w:rPr>
          <w:color w:val="000000"/>
          <w:sz w:val="28"/>
          <w:szCs w:val="28"/>
        </w:rPr>
        <w:t>/С.Ашикова // Ребенок в детском саду. - 2001 - № 3 — 35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 Башаева, Т.В. Развитие восприятия у детей [Текст]: учеб. пособие / Т.В. Башаева.- М.: Просвещение, 2005. - С. 80 — 86.</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3. Воспитание сенсорной культуры ребенка от рождения до 6 лет [Текст]/ сост. Л.А. Венгер, Э.Г. Пилюгина, Н.Б. Венгер; под ред. Л.А. Венгера. - М.: Просвещение, 1988. - С. 8 -14.</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4. Виноградова, Н.Ф., Куликова, Т.А. Дети, взрослые и мир вокруг [Текст]: учеб. пособие / Н.Ф. Виноградова, Т.А. Куликова. - М.: Просвещение, 2007. - 223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5. Венгер, Л.А. Дидактические игры и упражнения по сенсорному воспитанию дошкольников [Текст]: кн. для воспитателей детского сада / Л.А. Венгер. - М., 2004. - С. 109 -111.</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6. Гульянц, Э.К., Базик, И.Я. Что можно сделать из природного материала [Текст]: кн. для воспитателей детского сада / Э.К. Гульянц, И.Я. Базик. - М.: Просвешение, 2011. - С. 5 — 17.</w:t>
      </w:r>
    </w:p>
    <w:p w:rsidR="00056589" w:rsidRPr="00A03AD1" w:rsidRDefault="00056589" w:rsidP="00056589">
      <w:pPr>
        <w:pStyle w:val="Standard"/>
        <w:spacing w:line="360" w:lineRule="auto"/>
        <w:ind w:firstLine="687"/>
        <w:jc w:val="both"/>
        <w:rPr>
          <w:rFonts w:cs="Times New Roman"/>
          <w:sz w:val="28"/>
          <w:szCs w:val="28"/>
        </w:rPr>
      </w:pPr>
      <w:r w:rsidRPr="00A03AD1">
        <w:rPr>
          <w:rFonts w:cs="Times New Roman"/>
          <w:color w:val="000000"/>
          <w:sz w:val="28"/>
          <w:szCs w:val="28"/>
        </w:rPr>
        <w:t>7. Запорожец,  А.В. Сенорное воспитание дошкольников [Текст]: книга для воспитателей детского сада / А.В. Запорожец. - М.: Просвещение, 1993. - 98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8. Костюк, М. Гармоническая атмосфера Монтессори [Текст] / М.Костюк // Дошкольное воспитание. - 2008. - № 11. - 47 с.</w:t>
      </w:r>
    </w:p>
    <w:p w:rsidR="00056589" w:rsidRPr="00A03AD1" w:rsidRDefault="00056589" w:rsidP="00056589">
      <w:pPr>
        <w:pStyle w:val="Standard"/>
        <w:spacing w:line="360" w:lineRule="auto"/>
        <w:ind w:firstLine="709"/>
        <w:jc w:val="both"/>
        <w:rPr>
          <w:rFonts w:cs="Times New Roman"/>
          <w:sz w:val="28"/>
          <w:szCs w:val="28"/>
        </w:rPr>
      </w:pPr>
      <w:r w:rsidRPr="00A03AD1">
        <w:rPr>
          <w:rFonts w:cs="Times New Roman"/>
          <w:color w:val="000000"/>
          <w:sz w:val="28"/>
          <w:szCs w:val="28"/>
        </w:rPr>
        <w:t>9.  Козлова, С.А.,  Куликова, Т.А. Дошкольная педагогика [Текст]: учеб. для студ. сред. пед. учеб. заведений / С.А. Козлова, Т.А. Куликова. - 5-е изд., М.: Издательский центр Академия, 2004. - С. 416 — 419.</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10. Кирпичникова, Н.А. Развиваем сенсорику и мелкую моторику [Текст]/  Н.А. Кипричникова // Дошкольное воспитание. 2005. - № 2.  36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11.  Любина, Г., Желонкина, О. Рука развивает мозг [Текст] / Г.Любина // Ребенок в детском саду. 2004. № 1. - 7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 xml:space="preserve">12. Метиева, Л.А., Удалова, Э.Я Развитие сенсорной среды детей </w:t>
      </w:r>
      <w:r w:rsidRPr="00A03AD1">
        <w:rPr>
          <w:rFonts w:cs="Times New Roman"/>
          <w:color w:val="000000"/>
          <w:sz w:val="28"/>
          <w:szCs w:val="28"/>
        </w:rPr>
        <w:lastRenderedPageBreak/>
        <w:t>[Текст] / Л.А. Метиева, Э.Я. Удалова. - М.: Просвещение,  2007. - С. 5-6.</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13. Поделки из природных материалов [Текст] / О.П. Куликова. - М.: Издательский дом МСП, 2008. - С.7-17.</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14.  Пилюгина, Э.Г. Занятия по сенсорному воспитанию [Текст] учебное пособие / Э.Г. Пилюгина.- М.: Политиздат, 2003. - 198 с.</w:t>
      </w:r>
    </w:p>
    <w:p w:rsidR="00056589" w:rsidRPr="00A03AD1" w:rsidRDefault="00056589" w:rsidP="00056589">
      <w:pPr>
        <w:pStyle w:val="Standard"/>
        <w:spacing w:line="360" w:lineRule="auto"/>
        <w:ind w:firstLine="709"/>
        <w:jc w:val="both"/>
        <w:rPr>
          <w:rFonts w:cs="Times New Roman"/>
          <w:sz w:val="28"/>
          <w:szCs w:val="28"/>
        </w:rPr>
      </w:pPr>
      <w:r w:rsidRPr="00A03AD1">
        <w:rPr>
          <w:rFonts w:cs="Times New Roman"/>
          <w:color w:val="000000"/>
          <w:sz w:val="28"/>
          <w:szCs w:val="28"/>
        </w:rPr>
        <w:t>15.  Пилюгина, Э.Г. Игры — занятия с малышом от рождения до трех лет [Текст]/ Э.Г. Пилюгина</w:t>
      </w:r>
      <w:r w:rsidRPr="00A03AD1">
        <w:rPr>
          <w:rFonts w:eastAsia="Times New Roman CYR" w:cs="Times New Roman"/>
          <w:sz w:val="28"/>
          <w:szCs w:val="28"/>
        </w:rPr>
        <w:t>. - М.: Мозаика - синтез, 2009. - 120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eastAsia="Times New Roman CYR" w:cs="Times New Roman"/>
          <w:color w:val="000000"/>
          <w:sz w:val="28"/>
          <w:szCs w:val="28"/>
        </w:rPr>
        <w:t>16.</w:t>
      </w:r>
      <w:r w:rsidRPr="00A03AD1">
        <w:rPr>
          <w:rFonts w:cs="Times New Roman"/>
          <w:sz w:val="28"/>
          <w:szCs w:val="28"/>
        </w:rPr>
        <w:t xml:space="preserve"> Поделки из природных материалов [Текст] / И.А. Панкеев. - М.: ОЛМА  IlРЕСС, 2001. - 64 </w:t>
      </w:r>
      <w:r w:rsidRPr="00A03AD1">
        <w:rPr>
          <w:rFonts w:cs="Times New Roman"/>
          <w:sz w:val="28"/>
          <w:szCs w:val="28"/>
          <w:lang w:val="en-US"/>
        </w:rPr>
        <w:t>c</w:t>
      </w:r>
      <w:r w:rsidRPr="00A03AD1">
        <w:rPr>
          <w:rFonts w:cs="Times New Roman"/>
          <w:sz w:val="28"/>
          <w:szCs w:val="28"/>
        </w:rPr>
        <w:t>.</w:t>
      </w:r>
    </w:p>
    <w:p w:rsidR="00056589" w:rsidRPr="00A03AD1" w:rsidRDefault="00056589" w:rsidP="00056589">
      <w:pPr>
        <w:pStyle w:val="Standard"/>
        <w:spacing w:line="360" w:lineRule="auto"/>
        <w:ind w:firstLine="709"/>
        <w:jc w:val="both"/>
        <w:rPr>
          <w:rFonts w:cs="Times New Roman"/>
          <w:sz w:val="28"/>
          <w:szCs w:val="28"/>
        </w:rPr>
      </w:pPr>
      <w:r w:rsidRPr="00A03AD1">
        <w:rPr>
          <w:rFonts w:cs="Times New Roman"/>
          <w:color w:val="000000"/>
          <w:sz w:val="28"/>
          <w:szCs w:val="28"/>
        </w:rPr>
        <w:t>17. Сенсорные способности малыша. Игры на развитие цвета, формы, величины у детей раннего возраста [Текст] Книга для воспитателей детского сада и родителей / Э.Г. Пилюгина, - М.: Просвещение, 2, АО «Учебная литература», 2010. - С. 135- 137.</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18.Сенсорное воспитание в детском саду [Текст] /Под ред. Н.П.Сакулина и Н.Н. Подьякова. - М.: Просвещение, 2009. - 176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19.Сакулина, И.П. Рисование в дошкольном возрасте [Текст]  Книга для воспитателей / И.П. Сакулина, - М.: Просвещение, 2006. - 167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20.  Строительные игры в детском саду [Текст]  / Под ред. В.Г. Нечаев и Е.И. Корзакова. - М.: Просвещение, 2007. - С. 45- 47.</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21. Умственное воспитание детей дошкольного возраста [Текст] / под. Ред. Ф.С. Сохиной, Н.Н. Подьяковой. - М.: Просвещение, 2009.- С.6 - 7.</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22.  Урунтаева, Г., Тихеева, Е.И. Воспитатель должен не только любить детей, но и знать их возрастные особенности [Текст] / Е.И.Тихеева //  Дошкольное воспитание. - 2007. - № 10. - 90 с.</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23.  Фантазии из природных материалов [Текст] / Е.Немешева. - М.: Айрис — пресс. - 2011.  - С. 4 - 7.</w:t>
      </w:r>
    </w:p>
    <w:p w:rsidR="00056589" w:rsidRPr="00A03AD1" w:rsidRDefault="00056589" w:rsidP="00056589">
      <w:pPr>
        <w:pStyle w:val="Standard"/>
        <w:spacing w:line="360" w:lineRule="auto"/>
        <w:ind w:firstLine="709"/>
        <w:jc w:val="both"/>
        <w:rPr>
          <w:rFonts w:cs="Times New Roman"/>
          <w:color w:val="000000"/>
          <w:sz w:val="28"/>
          <w:szCs w:val="28"/>
        </w:rPr>
      </w:pPr>
      <w:r w:rsidRPr="00A03AD1">
        <w:rPr>
          <w:rFonts w:cs="Times New Roman"/>
          <w:color w:val="000000"/>
          <w:sz w:val="28"/>
          <w:szCs w:val="28"/>
        </w:rPr>
        <w:t>24.  Хрестоматия по психологии [Текст] / Под. ред. А.В. Петровского. - М.: Просвещение, 2010. - 27 с.</w:t>
      </w:r>
    </w:p>
    <w:p w:rsidR="00056589" w:rsidRPr="00A03AD1" w:rsidRDefault="00056589" w:rsidP="00056589"/>
    <w:p w:rsidR="00056589" w:rsidRPr="00A03AD1" w:rsidRDefault="00056589" w:rsidP="00056589">
      <w:pPr>
        <w:pStyle w:val="Standard"/>
        <w:autoSpaceDE w:val="0"/>
        <w:spacing w:line="360" w:lineRule="auto"/>
        <w:ind w:firstLine="709"/>
        <w:jc w:val="both"/>
        <w:rPr>
          <w:rFonts w:eastAsia="Times New Roman CYR" w:cs="Times New Roman"/>
          <w:color w:val="000000"/>
          <w:sz w:val="28"/>
          <w:szCs w:val="28"/>
        </w:rPr>
      </w:pPr>
    </w:p>
    <w:p w:rsidR="00056589" w:rsidRDefault="00056589" w:rsidP="00056589">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EF68D6">
        <w:rPr>
          <w:rFonts w:ascii="Times New Roman" w:hAnsi="Times New Roman" w:cs="Times New Roman"/>
          <w:sz w:val="28"/>
          <w:szCs w:val="28"/>
        </w:rPr>
        <w:t xml:space="preserve">Приложение </w:t>
      </w:r>
      <w:r>
        <w:rPr>
          <w:rFonts w:ascii="Times New Roman" w:hAnsi="Times New Roman" w:cs="Times New Roman"/>
          <w:sz w:val="28"/>
          <w:szCs w:val="28"/>
        </w:rPr>
        <w:t>1</w:t>
      </w:r>
      <w:r w:rsidRPr="00EF68D6">
        <w:rPr>
          <w:rFonts w:ascii="Times New Roman" w:hAnsi="Times New Roman" w:cs="Times New Roman"/>
          <w:sz w:val="28"/>
          <w:szCs w:val="28"/>
        </w:rPr>
        <w:t xml:space="preserve"> </w:t>
      </w:r>
    </w:p>
    <w:p w:rsidR="00056589" w:rsidRPr="00EF68D6" w:rsidRDefault="00056589" w:rsidP="00056589">
      <w:pPr>
        <w:spacing w:after="0" w:line="360" w:lineRule="auto"/>
        <w:rPr>
          <w:rFonts w:ascii="Times New Roman" w:hAnsi="Times New Roman" w:cs="Times New Roman"/>
          <w:sz w:val="28"/>
          <w:szCs w:val="28"/>
        </w:rPr>
      </w:pPr>
    </w:p>
    <w:p w:rsidR="00056589" w:rsidRPr="005F46A0" w:rsidRDefault="00056589" w:rsidP="00056589">
      <w:pPr>
        <w:jc w:val="center"/>
        <w:rPr>
          <w:rFonts w:ascii="Times New Roman" w:hAnsi="Times New Roman" w:cs="Times New Roman"/>
          <w:b/>
          <w:sz w:val="28"/>
          <w:szCs w:val="28"/>
        </w:rPr>
      </w:pPr>
      <w:r>
        <w:rPr>
          <w:rFonts w:ascii="Times New Roman" w:hAnsi="Times New Roman" w:cs="Times New Roman"/>
          <w:b/>
          <w:sz w:val="28"/>
          <w:szCs w:val="28"/>
        </w:rPr>
        <w:t xml:space="preserve">Кукла из соломы </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Цель</w:t>
      </w:r>
      <w:r w:rsidRPr="00EF68D6">
        <w:rPr>
          <w:rFonts w:ascii="Times New Roman" w:hAnsi="Times New Roman" w:cs="Times New Roman"/>
          <w:sz w:val="28"/>
          <w:szCs w:val="28"/>
        </w:rPr>
        <w:t>. Познакомить детей с новыми природными материалом – соломой, ее особенностями; учить мастерить игрушки из соломы; формировать навыки работы с соломой; воспитывать доброжелательное отношение детей.</w:t>
      </w:r>
    </w:p>
    <w:p w:rsidR="00056589" w:rsidRPr="00EF68D6" w:rsidRDefault="00056589" w:rsidP="00056589">
      <w:pPr>
        <w:spacing w:after="0" w:line="360" w:lineRule="auto"/>
        <w:ind w:firstLine="708"/>
        <w:jc w:val="both"/>
        <w:rPr>
          <w:rFonts w:ascii="Times New Roman" w:hAnsi="Times New Roman" w:cs="Times New Roman"/>
          <w:b/>
          <w:sz w:val="28"/>
          <w:szCs w:val="28"/>
        </w:rPr>
      </w:pPr>
      <w:r w:rsidRPr="00EF68D6">
        <w:rPr>
          <w:rFonts w:ascii="Times New Roman" w:hAnsi="Times New Roman" w:cs="Times New Roman"/>
          <w:b/>
          <w:sz w:val="28"/>
          <w:szCs w:val="28"/>
        </w:rPr>
        <w:t>Материал и инструменты</w:t>
      </w:r>
      <w:r w:rsidRPr="00EF68D6">
        <w:rPr>
          <w:rFonts w:ascii="Times New Roman" w:hAnsi="Times New Roman" w:cs="Times New Roman"/>
          <w:sz w:val="28"/>
          <w:szCs w:val="28"/>
        </w:rPr>
        <w:t>: солома, цветные лоскутки, нитки или проволока, краски, ножницы, кисточка.</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Ход работы</w:t>
      </w:r>
      <w:r w:rsidRPr="00EF68D6">
        <w:rPr>
          <w:rFonts w:ascii="Times New Roman" w:hAnsi="Times New Roman" w:cs="Times New Roman"/>
          <w:sz w:val="28"/>
          <w:szCs w:val="28"/>
        </w:rPr>
        <w:t>. Воспитатель показывает детям игрушки, сделанные из соломы, и спрашивает, из какого материала они сделаны; уточняет, что солома является очень удобным и доступным материалом для работы; показывает пучки очищенной соломы, дает возможность потрогать ее руками, ощутить гладкую поверхность, полюбоваться цветом, вызывая желание работать с этим материалом. (Солому для поделок дети собирают во время экскурсии на поле после уборки урожая.) Воспитатель спрашивает ребят, хотят ли они сделать игрушки из соломы, и предлагает посмотреть, как делается кукла. На данном занятии воспитатель использует метод показа и анализа процесса изготовления игрушки. В дальнейшем на такого рода занятиях можно усложнить анализ, показывая детям сразу готовую игрушку или ее рисунок.</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Игрушку выполняют из одного пучка соломы и проволоки. Для этого солому одинаковой длины собирают в пучок (не толще 4-6 см), сгибают пополам  и, немного раз крепкой ниткой или тонкой медной проволокой. Это голова. Затем с обеих сторон пучка отделяют по небольшой его части соломинок для рук, концы обрезают и перетягивают ниткой. Талию куклы перетягивают крепкой ниткой, а из пучка расправляют - получается юбка. Лицо куклы рисуют краской. Воспитатель обращает внимание ребят на то, что в зависимости от оформления куклы могут получаться разными: бабушка, девочка, например Машенька. На голову этой куклы можно надеть </w:t>
      </w:r>
      <w:r w:rsidRPr="00EF68D6">
        <w:rPr>
          <w:rFonts w:ascii="Times New Roman" w:hAnsi="Times New Roman" w:cs="Times New Roman"/>
          <w:sz w:val="28"/>
          <w:szCs w:val="28"/>
        </w:rPr>
        <w:lastRenderedPageBreak/>
        <w:t>шляпу (чашечка крупного желудя, колокольчик какого- либо цветка), повязать косынку, затем надеть платье, заплести косу, дать в руки корзиночку. Фартук куклы - девочки лучше сделать коротеньким и более яркой расцветки. Сама кукла должна выглядеть тоньше по сравнению с куклой - бабушкой.</w:t>
      </w:r>
    </w:p>
    <w:p w:rsidR="00056589" w:rsidRPr="00EF68D6" w:rsidRDefault="00056589" w:rsidP="0005658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Кукла - бабушка</w:t>
      </w:r>
      <w:r w:rsidRPr="00EF68D6">
        <w:rPr>
          <w:rFonts w:ascii="Times New Roman" w:hAnsi="Times New Roman" w:cs="Times New Roman"/>
          <w:sz w:val="28"/>
          <w:szCs w:val="28"/>
        </w:rPr>
        <w:t xml:space="preserve"> повязана платочком, на ней длинный фартук из неяркой материи. Эту куклу надо делать из более толстого пучка соломы, чем куклу – девочку.</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Для крепления (перевязывания) частей – шеи, рук, талии – можно использовать солому (или липовые мочала) с пропущенной через нее проволокой.</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После того как дети усвоят последовательность изготовления игрушки, они приступают к осуществлению своих замыслов.</w:t>
      </w:r>
    </w:p>
    <w:p w:rsidR="00056589" w:rsidRPr="00EF68D6" w:rsidRDefault="00056589" w:rsidP="00056589">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-51435</wp:posOffset>
            </wp:positionH>
            <wp:positionV relativeFrom="paragraph">
              <wp:posOffset>817879</wp:posOffset>
            </wp:positionV>
            <wp:extent cx="5514975" cy="3343275"/>
            <wp:effectExtent l="19050" t="0" r="952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email">
                      <a:extLst>
                        <a:ext uri="{28A0092B-C50C-407E-A947-70E740481C1C}">
                          <a14:useLocalDpi xmlns:a14="http://schemas.microsoft.com/office/drawing/2010/main"/>
                        </a:ext>
                      </a:extLst>
                    </a:blip>
                    <a:srcRect/>
                    <a:stretch>
                      <a:fillRect/>
                    </a:stretch>
                  </pic:blipFill>
                  <pic:spPr bwMode="auto">
                    <a:xfrm>
                      <a:off x="0" y="0"/>
                      <a:ext cx="5514975" cy="3343275"/>
                    </a:xfrm>
                    <a:prstGeom prst="rect">
                      <a:avLst/>
                    </a:prstGeom>
                    <a:noFill/>
                    <a:ln w="9525">
                      <a:noFill/>
                      <a:miter lim="800000"/>
                      <a:headEnd/>
                      <a:tailEnd/>
                    </a:ln>
                  </pic:spPr>
                </pic:pic>
              </a:graphicData>
            </a:graphic>
          </wp:anchor>
        </w:drawing>
      </w:r>
      <w:r w:rsidRPr="00EF68D6">
        <w:rPr>
          <w:rFonts w:ascii="Times New Roman" w:hAnsi="Times New Roman" w:cs="Times New Roman"/>
          <w:sz w:val="28"/>
          <w:szCs w:val="28"/>
        </w:rPr>
        <w:t>В ходе работы воспитатель уточняет отдельные этапы процесса труда, помогает детям собирать солому в пучки, чтобы все соломинки прилегали одна к другой.</w:t>
      </w:r>
    </w:p>
    <w:p w:rsidR="00056589" w:rsidRDefault="00056589" w:rsidP="00056589">
      <w:pPr>
        <w:spacing w:after="0" w:line="360" w:lineRule="auto"/>
        <w:ind w:firstLine="708"/>
        <w:jc w:val="both"/>
        <w:rPr>
          <w:rFonts w:ascii="Times New Roman" w:hAnsi="Times New Roman" w:cs="Times New Roman"/>
          <w:noProof/>
          <w:sz w:val="28"/>
          <w:szCs w:val="28"/>
          <w:lang w:eastAsia="ru-RU"/>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noProof/>
          <w:sz w:val="28"/>
          <w:szCs w:val="28"/>
          <w:lang w:eastAsia="ru-RU"/>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p>
    <w:p w:rsidR="00056589"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Наиболее сложный этап работы – отделение соломы от общего пучка для рук, перетягивание ее ниткой (проволокой) для изготовления головы, туловища. Здесь воспитатель может использовать метод пассивных </w:t>
      </w:r>
      <w:r w:rsidRPr="00EF68D6">
        <w:rPr>
          <w:rFonts w:ascii="Times New Roman" w:hAnsi="Times New Roman" w:cs="Times New Roman"/>
          <w:sz w:val="28"/>
          <w:szCs w:val="28"/>
        </w:rPr>
        <w:lastRenderedPageBreak/>
        <w:t>движений. Кроме того, он организует взаимопомощь детей при стягивании ниткой пучка соломы. Это дает возможность каждому добиться желаемого результата.</w:t>
      </w:r>
    </w:p>
    <w:p w:rsidR="00056589"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Готовые поделки анализируются и оцениваются. Воспитатель отмечает тех детей, которые помогали товарищам во время работы</w:t>
      </w:r>
      <w:r>
        <w:rPr>
          <w:rFonts w:ascii="Times New Roman" w:hAnsi="Times New Roman" w:cs="Times New Roman"/>
          <w:sz w:val="28"/>
          <w:szCs w:val="28"/>
        </w:rPr>
        <w:t>.</w:t>
      </w:r>
    </w:p>
    <w:p w:rsidR="00056589" w:rsidRDefault="00056589" w:rsidP="00056589"/>
    <w:p w:rsidR="00056589" w:rsidRPr="00010AD6" w:rsidRDefault="00056589" w:rsidP="00056589">
      <w:pPr>
        <w:jc w:val="center"/>
        <w:rPr>
          <w:rFonts w:ascii="Times New Roman" w:hAnsi="Times New Roman" w:cs="Times New Roman"/>
          <w:b/>
          <w:sz w:val="28"/>
          <w:szCs w:val="28"/>
        </w:rPr>
      </w:pPr>
      <w:r w:rsidRPr="00010AD6">
        <w:rPr>
          <w:rFonts w:ascii="Times New Roman" w:hAnsi="Times New Roman" w:cs="Times New Roman"/>
          <w:b/>
          <w:sz w:val="28"/>
          <w:szCs w:val="28"/>
        </w:rPr>
        <w:t>Двойка</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Материал и инструменты</w:t>
      </w:r>
      <w:r w:rsidRPr="00EF68D6">
        <w:rPr>
          <w:rFonts w:ascii="Times New Roman" w:hAnsi="Times New Roman" w:cs="Times New Roman"/>
          <w:sz w:val="28"/>
          <w:szCs w:val="28"/>
        </w:rPr>
        <w:t>: шишки еловые, фисташки, чашечки желудя, пенопласт, пластилин, веточки, горох, бумага, краски, ночницы, шило, кисточка.</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Ход работы</w:t>
      </w:r>
      <w:r w:rsidRPr="00EF68D6">
        <w:rPr>
          <w:rFonts w:ascii="Times New Roman" w:hAnsi="Times New Roman" w:cs="Times New Roman"/>
          <w:sz w:val="28"/>
          <w:szCs w:val="28"/>
        </w:rPr>
        <w:t>. В начале воспитатель рассказывает детям сказку.</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«Жили на Севере пингвины: папа, мама и их сын – маленький пингвиненок. Он учился в школе, получал всегда хорошие отметки. Но однажды заигрался и уроки не выучил, получил двойку. Мама стала ругать малыша, папа от огорчения постукивал клювом. Пингвиненку стыдно. Он дает слово, что исправит отметку и  будет прилежным учеником». </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Затем педагог ведет с детьми беседу о пингвинах, из которой ребята узнают о характерных особенностях этих животных – где они живут, чем питаются, как растят своих детенышей. После этого воспитатель сообщает, что сегодня они будут выполнять задание – делать сценку, в основу содержания которой положен сюжет рассказанной здесь сказки. В качестве образца показывает рисунок на эту тему, рассказывает о последовательности создания сценки.</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Для изготовления пингвина берут крупную еловую шишку и повертывают ее чешуйками вниз. Из пластилина делают голову, глаза – горошины, клюв – два треугольника из красной бумаги. Крылья пингвину можно сделать из кожуры фисташек (или крылаток ясеня, клена), укрепив их между чешуйками шишки с помощью пластилина.</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Лапки можно сделать из чашечек желудя, для чего их набивают пластилином и укрепляют внизу шишки с помощью заостренной с двух </w:t>
      </w:r>
      <w:r w:rsidRPr="00EF68D6">
        <w:rPr>
          <w:rFonts w:ascii="Times New Roman" w:hAnsi="Times New Roman" w:cs="Times New Roman"/>
          <w:sz w:val="28"/>
          <w:szCs w:val="28"/>
        </w:rPr>
        <w:lastRenderedPageBreak/>
        <w:t>концов маленькой веточки. В шишке и в чашечках шилом параллельно проделывают отверстия.</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Для большего сходства с пингвином шишку – туловище и кожуру фисташек (или крылаток) – крылья можно покрасить черной и белой гуашью.</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Подобным образом изготавливают всех пингвинов из этой семьи. Соответственно каждому персонажу подбирают размер и форму шишки. Действующим лицам придают определенную позу.</w:t>
      </w:r>
    </w:p>
    <w:p w:rsidR="00056589" w:rsidRPr="00EF68D6" w:rsidRDefault="00056589" w:rsidP="00056589">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-99060</wp:posOffset>
            </wp:positionH>
            <wp:positionV relativeFrom="paragraph">
              <wp:posOffset>1457325</wp:posOffset>
            </wp:positionV>
            <wp:extent cx="5876925" cy="3162300"/>
            <wp:effectExtent l="19050" t="0" r="9525" b="0"/>
            <wp:wrapNone/>
            <wp:docPr id="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5876925" cy="3162300"/>
                    </a:xfrm>
                    <a:prstGeom prst="rect">
                      <a:avLst/>
                    </a:prstGeom>
                    <a:noFill/>
                    <a:ln w="9525">
                      <a:noFill/>
                      <a:miter lim="800000"/>
                      <a:headEnd/>
                      <a:tailEnd/>
                    </a:ln>
                  </pic:spPr>
                </pic:pic>
              </a:graphicData>
            </a:graphic>
          </wp:anchor>
        </w:drawing>
      </w:r>
      <w:r w:rsidRPr="00EF68D6">
        <w:rPr>
          <w:rFonts w:ascii="Times New Roman" w:hAnsi="Times New Roman" w:cs="Times New Roman"/>
          <w:sz w:val="28"/>
          <w:szCs w:val="28"/>
        </w:rPr>
        <w:t>Льдину вырезают из кусочка пенопласта. Края у льдины неровные. Игрушка готова. Играя с нею, дети продолжают развивать сюжет услышанной ими сказки, распределяя роли. Воспитатель незаметно для ребят руководит игрой, помогая им развивать действия, воспитывая дружественные отношения между сверстниками, вызывая положительные эмоции.</w:t>
      </w:r>
    </w:p>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Default="00056589" w:rsidP="00056589"/>
    <w:p w:rsidR="00056589" w:rsidRPr="00010AD6" w:rsidRDefault="00056589" w:rsidP="00056589">
      <w:pPr>
        <w:jc w:val="center"/>
        <w:rPr>
          <w:rFonts w:ascii="Times New Roman" w:hAnsi="Times New Roman" w:cs="Times New Roman"/>
          <w:b/>
          <w:sz w:val="28"/>
          <w:szCs w:val="28"/>
        </w:rPr>
      </w:pPr>
      <w:r w:rsidRPr="00010AD6">
        <w:rPr>
          <w:rFonts w:ascii="Times New Roman" w:hAnsi="Times New Roman" w:cs="Times New Roman"/>
          <w:b/>
          <w:sz w:val="28"/>
          <w:szCs w:val="28"/>
        </w:rPr>
        <w:t>Рыбка вуалехвост</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Материал</w:t>
      </w:r>
      <w:r w:rsidRPr="00EF68D6">
        <w:rPr>
          <w:rFonts w:ascii="Times New Roman" w:hAnsi="Times New Roman" w:cs="Times New Roman"/>
          <w:sz w:val="28"/>
          <w:szCs w:val="28"/>
        </w:rPr>
        <w:t>: шишка (сосновая или еловая), крылатка ясеня или клена, засушенные листья дуба, пластилин.</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Подготовка к работе</w:t>
      </w:r>
      <w:r w:rsidRPr="00EF68D6">
        <w:rPr>
          <w:rFonts w:ascii="Times New Roman" w:hAnsi="Times New Roman" w:cs="Times New Roman"/>
          <w:sz w:val="28"/>
          <w:szCs w:val="28"/>
        </w:rPr>
        <w:t xml:space="preserve">. Перед началом работы надо дать возможность ребенку посмотреть на живую рыбку, если такой возможности нет, следует показать ему изображения на картинке. При этом взрослый обращает </w:t>
      </w:r>
      <w:r w:rsidRPr="00EF68D6">
        <w:rPr>
          <w:rFonts w:ascii="Times New Roman" w:hAnsi="Times New Roman" w:cs="Times New Roman"/>
          <w:sz w:val="28"/>
          <w:szCs w:val="28"/>
        </w:rPr>
        <w:lastRenderedPageBreak/>
        <w:t>внимание ребенка на особенности внешнего  вида рыбки – большой гибкий хвост, выпуклые глаза. Затем вместе с ребенком нужно отобразить необходимый материал и разложить его на рабочем столике.</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Последовательность изготовления игрушки Работу начинают с поделки туловища рыбки. Для этого используют шишку. Глаза – пластилиновые шарики – прикрепляют к шишке. Их можно сделать также из кружочков цветной бумаги, наложенных на пластилин, или косточек вишни. Нижний плавник делают из крылатки клена, которую закрепляют с помощью пластилина между чешуйками шишки. Для хвоста и верхнего плавника используют засушенные дубовые листья (для чего на черенок листа накладывают пластилин), их вставляют между чешуйками сверху и сзади. (Просушить свежие листья дуба можно горячим утюгом, положив их при проглаживании между двумя слоями бумаги.) Уяснив такую последовательность изготовления поделки, ребенок самостоятельно (но под контролем взрослого) делает игрушку. Взрослый при необходимости помогает ему. Когда игрушка будет готова, можно отметить, как ребенок работал, старался ли, аккуратно ли сделал игрушку, похвалить за старание, за проявленную инициативу. Если малыш медлит с уборкой рабочего места, ему надо напомнить об этом.</w:t>
      </w:r>
    </w:p>
    <w:p w:rsidR="00665D1E" w:rsidRDefault="00665D1E" w:rsidP="00056589">
      <w:pPr>
        <w:rPr>
          <w:rFonts w:ascii="Times New Roman" w:hAnsi="Times New Roman" w:cs="Times New Roman"/>
          <w:sz w:val="28"/>
          <w:szCs w:val="28"/>
        </w:rPr>
      </w:pPr>
    </w:p>
    <w:p w:rsidR="00665D1E" w:rsidRDefault="00665D1E" w:rsidP="00056589">
      <w:pPr>
        <w:rPr>
          <w:rFonts w:ascii="Times New Roman" w:hAnsi="Times New Roman" w:cs="Times New Roman"/>
          <w:sz w:val="28"/>
          <w:szCs w:val="28"/>
        </w:rPr>
      </w:pPr>
    </w:p>
    <w:p w:rsidR="00665D1E" w:rsidRDefault="00665D1E" w:rsidP="00056589">
      <w:pPr>
        <w:rPr>
          <w:rFonts w:ascii="Times New Roman" w:hAnsi="Times New Roman" w:cs="Times New Roman"/>
          <w:sz w:val="28"/>
          <w:szCs w:val="28"/>
        </w:rPr>
      </w:pPr>
    </w:p>
    <w:p w:rsidR="00665D1E" w:rsidRDefault="00665D1E" w:rsidP="00056589">
      <w:pPr>
        <w:rPr>
          <w:rFonts w:ascii="Times New Roman" w:hAnsi="Times New Roman" w:cs="Times New Roman"/>
          <w:sz w:val="28"/>
          <w:szCs w:val="28"/>
        </w:rPr>
      </w:pPr>
    </w:p>
    <w:p w:rsidR="00665D1E" w:rsidRDefault="00665D1E"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column">
              <wp:posOffset>215265</wp:posOffset>
            </wp:positionH>
            <wp:positionV relativeFrom="paragraph">
              <wp:posOffset>63500</wp:posOffset>
            </wp:positionV>
            <wp:extent cx="5334000" cy="2914650"/>
            <wp:effectExtent l="19050" t="0" r="0" b="0"/>
            <wp:wrapNone/>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334000" cy="2914650"/>
                    </a:xfrm>
                    <a:prstGeom prst="rect">
                      <a:avLst/>
                    </a:prstGeom>
                    <a:noFill/>
                    <a:ln w="9525">
                      <a:noFill/>
                      <a:miter lim="800000"/>
                      <a:headEnd/>
                      <a:tailEnd/>
                    </a:ln>
                  </pic:spPr>
                </pic:pic>
              </a:graphicData>
            </a:graphic>
          </wp:anchor>
        </w:drawing>
      </w: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p>
    <w:p w:rsidR="00056589" w:rsidRPr="00EF68D6" w:rsidRDefault="00056589" w:rsidP="00056589">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056589" w:rsidRPr="00EF68D6" w:rsidRDefault="00056589" w:rsidP="00056589">
      <w:pPr>
        <w:rPr>
          <w:rFonts w:ascii="Times New Roman" w:hAnsi="Times New Roman" w:cs="Times New Roman"/>
          <w:sz w:val="28"/>
          <w:szCs w:val="28"/>
        </w:rPr>
      </w:pPr>
      <w:r>
        <w:rPr>
          <w:rFonts w:ascii="Times New Roman" w:hAnsi="Times New Roman" w:cs="Times New Roman"/>
          <w:sz w:val="28"/>
          <w:szCs w:val="28"/>
        </w:rPr>
        <w:t xml:space="preserve">                      </w:t>
      </w:r>
      <w:r w:rsidRPr="00EF68D6">
        <w:rPr>
          <w:rFonts w:ascii="Times New Roman" w:hAnsi="Times New Roman" w:cs="Times New Roman"/>
          <w:sz w:val="28"/>
          <w:szCs w:val="28"/>
        </w:rPr>
        <w:t xml:space="preserve">                                  </w:t>
      </w:r>
      <w:r w:rsidRPr="00056589">
        <w:rPr>
          <w:rFonts w:ascii="Times New Roman" w:hAnsi="Times New Roman" w:cs="Times New Roman"/>
          <w:b/>
          <w:sz w:val="28"/>
          <w:szCs w:val="28"/>
        </w:rPr>
        <w:t>Птичка</w:t>
      </w:r>
      <w:r w:rsidRPr="00EF68D6">
        <w:rPr>
          <w:rFonts w:ascii="Times New Roman" w:hAnsi="Times New Roman" w:cs="Times New Roman"/>
          <w:sz w:val="28"/>
          <w:szCs w:val="28"/>
        </w:rPr>
        <w:t xml:space="preserve"> </w:t>
      </w:r>
    </w:p>
    <w:p w:rsidR="00056589" w:rsidRPr="00EF68D6" w:rsidRDefault="00056589" w:rsidP="00056589">
      <w:pPr>
        <w:ind w:firstLine="708"/>
        <w:jc w:val="both"/>
        <w:rPr>
          <w:rFonts w:ascii="Times New Roman" w:hAnsi="Times New Roman" w:cs="Times New Roman"/>
          <w:sz w:val="28"/>
          <w:szCs w:val="28"/>
        </w:rPr>
      </w:pPr>
      <w:r w:rsidRPr="00EF68D6">
        <w:rPr>
          <w:rFonts w:ascii="Times New Roman" w:hAnsi="Times New Roman" w:cs="Times New Roman"/>
          <w:b/>
          <w:sz w:val="28"/>
          <w:szCs w:val="28"/>
        </w:rPr>
        <w:t>Материал</w:t>
      </w:r>
      <w:r w:rsidRPr="00EF68D6">
        <w:rPr>
          <w:rFonts w:ascii="Times New Roman" w:hAnsi="Times New Roman" w:cs="Times New Roman"/>
          <w:sz w:val="28"/>
          <w:szCs w:val="28"/>
        </w:rPr>
        <w:t>: грецкий и лесной орехи, веточки деревьев (одна толстая, две средней толщины и две тонкие), два сухих семечка акации, крылатки ясеня, пластилин.</w:t>
      </w:r>
    </w:p>
    <w:p w:rsidR="00056589" w:rsidRPr="00EF68D6" w:rsidRDefault="00056589" w:rsidP="00056589">
      <w:pPr>
        <w:ind w:firstLine="708"/>
        <w:jc w:val="both"/>
        <w:rPr>
          <w:rFonts w:ascii="Times New Roman" w:hAnsi="Times New Roman" w:cs="Times New Roman"/>
          <w:sz w:val="28"/>
          <w:szCs w:val="28"/>
        </w:rPr>
      </w:pPr>
      <w:r w:rsidRPr="00EF68D6">
        <w:rPr>
          <w:rFonts w:ascii="Times New Roman" w:hAnsi="Times New Roman" w:cs="Times New Roman"/>
          <w:b/>
          <w:sz w:val="28"/>
          <w:szCs w:val="28"/>
        </w:rPr>
        <w:t>Подготовка к работе</w:t>
      </w:r>
      <w:r w:rsidRPr="00EF68D6">
        <w:rPr>
          <w:rFonts w:ascii="Times New Roman" w:hAnsi="Times New Roman" w:cs="Times New Roman"/>
          <w:sz w:val="28"/>
          <w:szCs w:val="28"/>
        </w:rPr>
        <w:t xml:space="preserve">. Во время прогулки или по дороге из детского сада домой предложить ребенку рассмотреть крылатки ясеня, спросить, на что они похожи (на веер, на самолетик и т.п ), что можно из них сделать. Вместе с </w:t>
      </w:r>
    </w:p>
    <w:p w:rsidR="00056589" w:rsidRPr="00EF68D6" w:rsidRDefault="00056589" w:rsidP="00056589">
      <w:pPr>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bookmarkStart w:id="0" w:name="_GoBack"/>
      <w:r w:rsidRPr="00EF68D6">
        <w:rPr>
          <w:rFonts w:ascii="Times New Roman" w:hAnsi="Times New Roman" w:cs="Times New Roman"/>
          <w:noProof/>
          <w:sz w:val="28"/>
          <w:szCs w:val="28"/>
          <w:lang w:eastAsia="ru-RU"/>
        </w:rPr>
        <w:drawing>
          <wp:inline distT="0" distB="0" distL="0" distR="0">
            <wp:extent cx="4524375" cy="310515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524375" cy="3105150"/>
                    </a:xfrm>
                    <a:prstGeom prst="rect">
                      <a:avLst/>
                    </a:prstGeom>
                    <a:noFill/>
                    <a:ln w="9525">
                      <a:noFill/>
                      <a:miter lim="800000"/>
                      <a:headEnd/>
                      <a:tailEnd/>
                    </a:ln>
                  </pic:spPr>
                </pic:pic>
              </a:graphicData>
            </a:graphic>
          </wp:inline>
        </w:drawing>
      </w:r>
      <w:bookmarkEnd w:id="0"/>
    </w:p>
    <w:p w:rsidR="00056589" w:rsidRPr="00EF68D6" w:rsidRDefault="00056589" w:rsidP="00665D1E">
      <w:pPr>
        <w:spacing w:after="0" w:line="360" w:lineRule="auto"/>
        <w:jc w:val="both"/>
        <w:rPr>
          <w:rFonts w:ascii="Times New Roman" w:hAnsi="Times New Roman" w:cs="Times New Roman"/>
          <w:sz w:val="28"/>
          <w:szCs w:val="28"/>
        </w:rPr>
      </w:pPr>
      <w:r w:rsidRPr="00EF68D6">
        <w:rPr>
          <w:rFonts w:ascii="Times New Roman" w:hAnsi="Times New Roman" w:cs="Times New Roman"/>
          <w:sz w:val="28"/>
          <w:szCs w:val="28"/>
        </w:rPr>
        <w:t>ребенком собрать крылатки ясеня и различной толщины веточки для изготовления игрушек.</w:t>
      </w:r>
    </w:p>
    <w:p w:rsidR="00056589" w:rsidRDefault="00056589" w:rsidP="00665D1E">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Последовательность изготовления игрушки. К грецкому ореху – туловищу птицы – прикрепить с помощью пластилина в нижней части две </w:t>
      </w:r>
      <w:r w:rsidRPr="00EF68D6">
        <w:rPr>
          <w:rFonts w:ascii="Times New Roman" w:hAnsi="Times New Roman" w:cs="Times New Roman"/>
          <w:sz w:val="28"/>
          <w:szCs w:val="28"/>
        </w:rPr>
        <w:lastRenderedPageBreak/>
        <w:t xml:space="preserve">веточки средней толщины. Это – лапки. Голову – лесной орех – соединить с шеей, сделанной из пластилина, и с туловищем. Для клюва можно использовать две тонкие веточки, которые укрепить на голове птицы, как и глаза – семена акации, - с помощью пластилина. Хвост можно сделать из нескольких крылаток, после этого птичку нужно укрепить на подставке – толстой веточке и коре. </w:t>
      </w:r>
    </w:p>
    <w:p w:rsidR="00056589" w:rsidRPr="00EF68D6" w:rsidRDefault="00056589" w:rsidP="00056589">
      <w:pPr>
        <w:ind w:firstLine="708"/>
        <w:jc w:val="both"/>
        <w:rPr>
          <w:rFonts w:ascii="Times New Roman" w:hAnsi="Times New Roman" w:cs="Times New Roman"/>
          <w:sz w:val="28"/>
          <w:szCs w:val="28"/>
        </w:rPr>
      </w:pPr>
    </w:p>
    <w:p w:rsidR="00056589" w:rsidRPr="00EF68D6" w:rsidRDefault="00056589" w:rsidP="00056589">
      <w:pPr>
        <w:pStyle w:val="Standard"/>
        <w:spacing w:line="360" w:lineRule="auto"/>
        <w:jc w:val="center"/>
        <w:rPr>
          <w:rFonts w:cs="Times New Roman"/>
          <w:b/>
          <w:bCs/>
          <w:sz w:val="28"/>
          <w:szCs w:val="28"/>
          <w:lang w:eastAsia="ru-RU"/>
        </w:rPr>
      </w:pPr>
      <w:r w:rsidRPr="00EF68D6">
        <w:rPr>
          <w:rFonts w:cs="Times New Roman"/>
          <w:b/>
          <w:bCs/>
          <w:sz w:val="28"/>
          <w:szCs w:val="28"/>
          <w:lang w:eastAsia="ru-RU"/>
        </w:rPr>
        <w:t>Котенок</w:t>
      </w:r>
    </w:p>
    <w:p w:rsidR="00056589" w:rsidRPr="00EF68D6" w:rsidRDefault="00056589" w:rsidP="00056589">
      <w:pPr>
        <w:pStyle w:val="Standard"/>
        <w:spacing w:line="360" w:lineRule="auto"/>
        <w:jc w:val="both"/>
        <w:rPr>
          <w:rFonts w:cs="Times New Roman"/>
        </w:rPr>
      </w:pPr>
      <w:r w:rsidRPr="00EF68D6">
        <w:rPr>
          <w:rFonts w:cs="Times New Roman"/>
          <w:b/>
          <w:bCs/>
          <w:sz w:val="28"/>
          <w:szCs w:val="28"/>
          <w:lang w:eastAsia="ru-RU"/>
        </w:rPr>
        <w:tab/>
        <w:t>Цель.</w:t>
      </w:r>
      <w:r w:rsidRPr="00EF68D6">
        <w:rPr>
          <w:rFonts w:cs="Times New Roman"/>
          <w:sz w:val="28"/>
          <w:szCs w:val="28"/>
          <w:lang w:eastAsia="ru-RU"/>
        </w:rPr>
        <w:t xml:space="preserve"> Продолжать учить детей использовать шиповник для изготовления разнообразных поделок; закреплять навык работы с шилом, умение анализировать образец поделки и процесс ее выполнения; формировать устойчивый интерес к работе с природным материалом.</w:t>
      </w:r>
    </w:p>
    <w:p w:rsidR="00056589" w:rsidRPr="00EF68D6" w:rsidRDefault="00056589" w:rsidP="00056589">
      <w:pPr>
        <w:pStyle w:val="Standard"/>
        <w:spacing w:line="360" w:lineRule="auto"/>
        <w:jc w:val="both"/>
        <w:rPr>
          <w:rFonts w:cs="Times New Roman"/>
        </w:rPr>
      </w:pPr>
      <w:r w:rsidRPr="00EF68D6">
        <w:rPr>
          <w:rFonts w:cs="Times New Roman"/>
          <w:b/>
          <w:bCs/>
          <w:sz w:val="28"/>
          <w:szCs w:val="28"/>
          <w:lang w:eastAsia="ru-RU"/>
        </w:rPr>
        <w:tab/>
        <w:t>Материал и инструменты:</w:t>
      </w:r>
      <w:r w:rsidRPr="00EF68D6">
        <w:rPr>
          <w:rFonts w:cs="Times New Roman"/>
          <w:sz w:val="28"/>
          <w:szCs w:val="28"/>
          <w:lang w:eastAsia="ru-RU"/>
        </w:rPr>
        <w:t xml:space="preserve"> плоды шиповника, спички без головок или веточки, сосновая хвоя, чешуйки от шишки, шило.</w:t>
      </w:r>
    </w:p>
    <w:p w:rsidR="00056589" w:rsidRDefault="00056589" w:rsidP="00056589">
      <w:pPr>
        <w:pStyle w:val="Standard"/>
        <w:spacing w:line="360" w:lineRule="auto"/>
        <w:jc w:val="both"/>
        <w:rPr>
          <w:rFonts w:cs="Times New Roman"/>
          <w:b/>
          <w:bCs/>
          <w:noProof/>
          <w:sz w:val="28"/>
          <w:szCs w:val="28"/>
          <w:lang w:eastAsia="ru-RU" w:bidi="ar-SA"/>
        </w:rPr>
      </w:pPr>
    </w:p>
    <w:p w:rsidR="00056589" w:rsidRDefault="00056589" w:rsidP="00056589">
      <w:pPr>
        <w:pStyle w:val="Standard"/>
        <w:spacing w:line="360" w:lineRule="auto"/>
        <w:jc w:val="both"/>
        <w:rPr>
          <w:rFonts w:cs="Times New Roman"/>
          <w:b/>
          <w:bCs/>
          <w:noProof/>
          <w:sz w:val="28"/>
          <w:szCs w:val="28"/>
          <w:lang w:eastAsia="ru-RU" w:bidi="ar-SA"/>
        </w:rPr>
      </w:pPr>
    </w:p>
    <w:p w:rsidR="00056589" w:rsidRDefault="00056589" w:rsidP="00056589">
      <w:pPr>
        <w:pStyle w:val="Standard"/>
        <w:spacing w:line="360" w:lineRule="auto"/>
        <w:jc w:val="both"/>
        <w:rPr>
          <w:rFonts w:cs="Times New Roman"/>
          <w:b/>
          <w:bCs/>
          <w:sz w:val="28"/>
          <w:szCs w:val="28"/>
          <w:lang w:eastAsia="ru-RU"/>
        </w:rPr>
      </w:pPr>
      <w:r>
        <w:rPr>
          <w:rFonts w:cs="Times New Roman"/>
          <w:b/>
          <w:bCs/>
          <w:noProof/>
          <w:sz w:val="28"/>
          <w:szCs w:val="28"/>
          <w:lang w:eastAsia="ru-RU" w:bidi="ar-SA"/>
        </w:rPr>
        <w:drawing>
          <wp:anchor distT="0" distB="0" distL="114300" distR="114300" simplePos="0" relativeHeight="251663360" behindDoc="1" locked="0" layoutInCell="1" allowOverlap="1">
            <wp:simplePos x="0" y="0"/>
            <wp:positionH relativeFrom="column">
              <wp:posOffset>396240</wp:posOffset>
            </wp:positionH>
            <wp:positionV relativeFrom="paragraph">
              <wp:posOffset>-338455</wp:posOffset>
            </wp:positionV>
            <wp:extent cx="4267200" cy="1857375"/>
            <wp:effectExtent l="19050" t="0" r="0" b="0"/>
            <wp:wrapNone/>
            <wp:docPr id="4" name="Графический объект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alphaModFix/>
                      <a:lum/>
                      <a:extLst>
                        <a:ext uri="{28A0092B-C50C-407E-A947-70E740481C1C}">
                          <a14:useLocalDpi xmlns:a14="http://schemas.microsoft.com/office/drawing/2010/main"/>
                        </a:ext>
                      </a:extLst>
                    </a:blip>
                    <a:srcRect/>
                    <a:stretch>
                      <a:fillRect/>
                    </a:stretch>
                  </pic:blipFill>
                  <pic:spPr>
                    <a:xfrm>
                      <a:off x="0" y="0"/>
                      <a:ext cx="4267200" cy="1857375"/>
                    </a:xfrm>
                    <a:prstGeom prst="rect">
                      <a:avLst/>
                    </a:prstGeom>
                    <a:noFill/>
                    <a:ln>
                      <a:noFill/>
                      <a:prstDash/>
                    </a:ln>
                  </pic:spPr>
                </pic:pic>
              </a:graphicData>
            </a:graphic>
          </wp:anchor>
        </w:drawing>
      </w:r>
      <w:r w:rsidRPr="00EF68D6">
        <w:rPr>
          <w:rFonts w:cs="Times New Roman"/>
          <w:b/>
          <w:bCs/>
          <w:sz w:val="28"/>
          <w:szCs w:val="28"/>
          <w:lang w:eastAsia="ru-RU"/>
        </w:rPr>
        <w:tab/>
      </w:r>
    </w:p>
    <w:p w:rsidR="00056589" w:rsidRDefault="001B20F6" w:rsidP="001B20F6">
      <w:pPr>
        <w:pStyle w:val="Standard"/>
        <w:tabs>
          <w:tab w:val="left" w:pos="2717"/>
        </w:tabs>
        <w:spacing w:line="360" w:lineRule="auto"/>
        <w:jc w:val="both"/>
        <w:rPr>
          <w:rFonts w:cs="Times New Roman"/>
          <w:b/>
          <w:bCs/>
          <w:sz w:val="28"/>
          <w:szCs w:val="28"/>
          <w:lang w:eastAsia="ru-RU"/>
        </w:rPr>
      </w:pPr>
      <w:r>
        <w:rPr>
          <w:rFonts w:cs="Times New Roman"/>
          <w:b/>
          <w:bCs/>
          <w:sz w:val="28"/>
          <w:szCs w:val="28"/>
          <w:lang w:eastAsia="ru-RU"/>
        </w:rPr>
        <w:tab/>
      </w:r>
    </w:p>
    <w:p w:rsidR="00056589" w:rsidRDefault="00056589" w:rsidP="00056589">
      <w:pPr>
        <w:pStyle w:val="Standard"/>
        <w:spacing w:line="360" w:lineRule="auto"/>
        <w:jc w:val="both"/>
        <w:rPr>
          <w:rFonts w:cs="Times New Roman"/>
          <w:b/>
          <w:bCs/>
          <w:sz w:val="28"/>
          <w:szCs w:val="28"/>
          <w:lang w:eastAsia="ru-RU"/>
        </w:rPr>
      </w:pPr>
    </w:p>
    <w:p w:rsidR="00056589" w:rsidRDefault="00056589" w:rsidP="00056589">
      <w:pPr>
        <w:pStyle w:val="Standard"/>
        <w:spacing w:line="360" w:lineRule="auto"/>
        <w:jc w:val="both"/>
        <w:rPr>
          <w:rFonts w:cs="Times New Roman"/>
          <w:b/>
          <w:bCs/>
          <w:sz w:val="28"/>
          <w:szCs w:val="28"/>
          <w:lang w:eastAsia="ru-RU"/>
        </w:rPr>
      </w:pPr>
    </w:p>
    <w:p w:rsidR="00056589" w:rsidRDefault="00056589" w:rsidP="00056589">
      <w:pPr>
        <w:pStyle w:val="Standard"/>
        <w:spacing w:line="360" w:lineRule="auto"/>
        <w:jc w:val="both"/>
        <w:rPr>
          <w:rFonts w:cs="Times New Roman"/>
          <w:b/>
          <w:bCs/>
          <w:sz w:val="28"/>
          <w:szCs w:val="28"/>
          <w:lang w:eastAsia="ru-RU"/>
        </w:rPr>
      </w:pPr>
    </w:p>
    <w:p w:rsidR="00056589" w:rsidRDefault="00056589" w:rsidP="00056589">
      <w:pPr>
        <w:pStyle w:val="Standard"/>
        <w:spacing w:line="360" w:lineRule="auto"/>
        <w:jc w:val="both"/>
        <w:rPr>
          <w:rFonts w:cs="Times New Roman"/>
          <w:b/>
          <w:bCs/>
          <w:sz w:val="28"/>
          <w:szCs w:val="28"/>
          <w:lang w:eastAsia="ru-RU"/>
        </w:rPr>
      </w:pPr>
    </w:p>
    <w:p w:rsidR="00056589" w:rsidRPr="00EF68D6" w:rsidRDefault="00056589" w:rsidP="00056589">
      <w:pPr>
        <w:pStyle w:val="Standard"/>
        <w:spacing w:line="360" w:lineRule="auto"/>
        <w:jc w:val="both"/>
        <w:rPr>
          <w:rFonts w:cs="Times New Roman"/>
        </w:rPr>
      </w:pPr>
      <w:r w:rsidRPr="00EF68D6">
        <w:rPr>
          <w:rFonts w:cs="Times New Roman"/>
          <w:b/>
          <w:bCs/>
          <w:sz w:val="28"/>
          <w:szCs w:val="28"/>
          <w:lang w:eastAsia="ru-RU"/>
        </w:rPr>
        <w:t>Ход работы.</w:t>
      </w:r>
      <w:r w:rsidRPr="00EF68D6">
        <w:rPr>
          <w:rFonts w:cs="Times New Roman"/>
          <w:sz w:val="28"/>
          <w:szCs w:val="28"/>
          <w:lang w:eastAsia="ru-RU"/>
        </w:rPr>
        <w:t xml:space="preserve"> Воспитатель загадывает детям загадку о котенке, после этого приносит готовую игрушку и предлагает рассмотреть ее, выделить части, из которых она сделана. Затем показывает последовательность действий по изготовлению игрушки и просит запомнить ее. Для головы надо взять плод шиповника и насадить его на маленькую тонкую веточку или половинку спички, очищенной от серы. Шилом обвести глаза, усы сделать из сосновой хвои, а из двух острых чешуек еловой шишки — уши.</w:t>
      </w:r>
    </w:p>
    <w:p w:rsidR="00056589" w:rsidRPr="00EF68D6" w:rsidRDefault="00056589" w:rsidP="00056589">
      <w:pPr>
        <w:pStyle w:val="Standard"/>
        <w:spacing w:line="360" w:lineRule="auto"/>
        <w:jc w:val="both"/>
        <w:rPr>
          <w:rFonts w:cs="Times New Roman"/>
          <w:sz w:val="28"/>
          <w:szCs w:val="28"/>
          <w:lang w:eastAsia="ru-RU"/>
        </w:rPr>
      </w:pPr>
      <w:r w:rsidRPr="00EF68D6">
        <w:rPr>
          <w:rFonts w:cs="Times New Roman"/>
          <w:sz w:val="28"/>
          <w:szCs w:val="28"/>
          <w:lang w:eastAsia="ru-RU"/>
        </w:rPr>
        <w:tab/>
        <w:t xml:space="preserve">Для туловища котенка можно использовать два крупных плода </w:t>
      </w:r>
      <w:r w:rsidRPr="00EF68D6">
        <w:rPr>
          <w:rFonts w:cs="Times New Roman"/>
          <w:sz w:val="28"/>
          <w:szCs w:val="28"/>
          <w:lang w:eastAsia="ru-RU"/>
        </w:rPr>
        <w:lastRenderedPageBreak/>
        <w:t>шиповника, плотно соединив их друг с другом с помощью спички. Ноги и хвостик сделать из половинок спичек, концы которых покрасить черной краской: это подушечки лапок и кончик хвоста котенка.</w:t>
      </w:r>
    </w:p>
    <w:p w:rsidR="00056589" w:rsidRPr="00EF68D6" w:rsidRDefault="00056589" w:rsidP="00056589">
      <w:pPr>
        <w:pStyle w:val="Standard"/>
        <w:spacing w:line="360" w:lineRule="auto"/>
        <w:jc w:val="both"/>
        <w:rPr>
          <w:rFonts w:cs="Times New Roman"/>
          <w:sz w:val="28"/>
          <w:szCs w:val="28"/>
          <w:lang w:eastAsia="ru-RU"/>
        </w:rPr>
      </w:pPr>
      <w:r w:rsidRPr="00EF68D6">
        <w:rPr>
          <w:rFonts w:cs="Times New Roman"/>
          <w:sz w:val="28"/>
          <w:szCs w:val="28"/>
          <w:lang w:eastAsia="ru-RU"/>
        </w:rPr>
        <w:tab/>
        <w:t>При изготовлении этой игрушки шило используют минимально. Свежие плоды шиповника мягкие, и их легко накалывают на веточки или спички. Но если будут использоваться подсохшие плоды, то без шила не обойтись. Перед началом работы с шилом воспитатель напоминает детям правила техники безопасности: все операции с шилом нужно производить на столе, при этом плод шиповника придерживать большим и указательным пальцами левой руки. Шило держать в правой руке и вводить его в плод медленно, не спеша, покачивая влево и вправо.</w:t>
      </w:r>
    </w:p>
    <w:p w:rsidR="00056589" w:rsidRPr="00EF68D6" w:rsidRDefault="00056589" w:rsidP="00056589">
      <w:pPr>
        <w:pStyle w:val="Standard"/>
        <w:spacing w:line="360" w:lineRule="auto"/>
        <w:jc w:val="both"/>
        <w:rPr>
          <w:rFonts w:cs="Times New Roman"/>
          <w:sz w:val="28"/>
          <w:szCs w:val="28"/>
          <w:lang w:eastAsia="ru-RU"/>
        </w:rPr>
      </w:pPr>
      <w:r w:rsidRPr="00EF68D6">
        <w:rPr>
          <w:rFonts w:cs="Times New Roman"/>
          <w:sz w:val="28"/>
          <w:szCs w:val="28"/>
          <w:lang w:eastAsia="ru-RU"/>
        </w:rPr>
        <w:tab/>
        <w:t>После анализа образца дети приступают к самостоятельному изго</w:t>
      </w:r>
      <w:r w:rsidRPr="00EF68D6">
        <w:rPr>
          <w:rFonts w:cs="Times New Roman"/>
          <w:sz w:val="28"/>
          <w:szCs w:val="28"/>
          <w:lang w:eastAsia="ru-RU"/>
        </w:rPr>
        <w:softHyphen/>
        <w:t>товлению игрушек, воспитатель контролирует работу каждого ребенка, помогает накалывать отверстия шилом.</w:t>
      </w:r>
    </w:p>
    <w:p w:rsidR="00056589" w:rsidRPr="00665D1E" w:rsidRDefault="00056589" w:rsidP="00665D1E">
      <w:pPr>
        <w:pStyle w:val="Standard"/>
        <w:spacing w:line="360" w:lineRule="auto"/>
        <w:jc w:val="both"/>
        <w:rPr>
          <w:rFonts w:cs="Times New Roman"/>
          <w:sz w:val="28"/>
          <w:szCs w:val="28"/>
          <w:lang w:eastAsia="ru-RU"/>
        </w:rPr>
      </w:pPr>
      <w:r w:rsidRPr="00EF68D6">
        <w:rPr>
          <w:rFonts w:cs="Times New Roman"/>
          <w:sz w:val="28"/>
          <w:szCs w:val="28"/>
          <w:lang w:eastAsia="ru-RU"/>
        </w:rPr>
        <w:tab/>
        <w:t>Готовые игрушки он выставляет на свой стол, чтобы дети могли увидеть все работы, дать им оценку. В конце занятия оставшийся природный материал и инструменты убирают на место. Все вместе отмечают тех детей, кто бережно и экономно использовал мате</w:t>
      </w:r>
      <w:r w:rsidR="00665D1E">
        <w:rPr>
          <w:rFonts w:cs="Times New Roman"/>
          <w:sz w:val="28"/>
          <w:szCs w:val="28"/>
          <w:lang w:eastAsia="ru-RU"/>
        </w:rPr>
        <w:t>риал.</w:t>
      </w:r>
    </w:p>
    <w:p w:rsidR="00056589" w:rsidRPr="00EF68D6" w:rsidRDefault="00056589" w:rsidP="00056589">
      <w:pPr>
        <w:pStyle w:val="CM11"/>
        <w:ind w:firstLine="435"/>
        <w:jc w:val="both"/>
        <w:rPr>
          <w:rFonts w:ascii="Times New Roman" w:hAnsi="Times New Roman" w:cs="Times New Roman"/>
          <w:sz w:val="28"/>
          <w:szCs w:val="28"/>
        </w:rPr>
      </w:pPr>
    </w:p>
    <w:p w:rsidR="00246A12" w:rsidRDefault="00056589" w:rsidP="00056589">
      <w:pPr>
        <w:pStyle w:val="CM11"/>
        <w:ind w:firstLine="435"/>
        <w:jc w:val="right"/>
        <w:rPr>
          <w:rFonts w:ascii="Times New Roman" w:hAnsi="Times New Roman" w:cs="Times New Roman"/>
          <w:sz w:val="28"/>
          <w:szCs w:val="28"/>
        </w:rPr>
      </w:pPr>
      <w:r w:rsidRPr="00EF68D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F68D6">
        <w:rPr>
          <w:rFonts w:ascii="Times New Roman" w:hAnsi="Times New Roman" w:cs="Times New Roman"/>
          <w:sz w:val="28"/>
          <w:szCs w:val="28"/>
        </w:rPr>
        <w:t xml:space="preserve">                               </w:t>
      </w: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246A12" w:rsidRDefault="00246A12" w:rsidP="00056589">
      <w:pPr>
        <w:pStyle w:val="CM11"/>
        <w:ind w:firstLine="435"/>
        <w:jc w:val="right"/>
        <w:rPr>
          <w:rFonts w:ascii="Times New Roman" w:hAnsi="Times New Roman" w:cs="Times New Roman"/>
          <w:sz w:val="28"/>
          <w:szCs w:val="28"/>
        </w:rPr>
      </w:pPr>
    </w:p>
    <w:p w:rsidR="00056589" w:rsidRPr="00EF68D6" w:rsidRDefault="00056589" w:rsidP="00056589">
      <w:pPr>
        <w:pStyle w:val="CM11"/>
        <w:ind w:firstLine="435"/>
        <w:jc w:val="right"/>
        <w:rPr>
          <w:rFonts w:ascii="Times New Roman" w:hAnsi="Times New Roman" w:cs="Times New Roman"/>
          <w:sz w:val="28"/>
          <w:szCs w:val="28"/>
        </w:rPr>
      </w:pPr>
      <w:r w:rsidRPr="00EF68D6">
        <w:rPr>
          <w:rFonts w:ascii="Times New Roman" w:hAnsi="Times New Roman" w:cs="Times New Roman"/>
          <w:sz w:val="28"/>
          <w:szCs w:val="28"/>
        </w:rPr>
        <w:lastRenderedPageBreak/>
        <w:t>Приложение 2</w:t>
      </w:r>
    </w:p>
    <w:p w:rsidR="00056589" w:rsidRDefault="00056589" w:rsidP="00056589">
      <w:pPr>
        <w:pStyle w:val="CM11"/>
        <w:jc w:val="both"/>
        <w:rPr>
          <w:rFonts w:ascii="Times New Roman" w:hAnsi="Times New Roman" w:cs="Times New Roman"/>
          <w:sz w:val="28"/>
          <w:szCs w:val="28"/>
        </w:rPr>
      </w:pPr>
      <w:r w:rsidRPr="00EF68D6">
        <w:rPr>
          <w:rFonts w:ascii="Times New Roman" w:hAnsi="Times New Roman" w:cs="Times New Roman"/>
          <w:sz w:val="28"/>
          <w:szCs w:val="28"/>
        </w:rPr>
        <w:t xml:space="preserve">   </w:t>
      </w:r>
    </w:p>
    <w:p w:rsidR="00056589" w:rsidRPr="00EF68D6" w:rsidRDefault="00056589" w:rsidP="00056589"/>
    <w:p w:rsidR="00056589" w:rsidRPr="009964FD" w:rsidRDefault="00056589" w:rsidP="00056589">
      <w:pPr>
        <w:rPr>
          <w:rFonts w:ascii="Times New Roman" w:hAnsi="Times New Roman" w:cs="Times New Roman"/>
          <w:b/>
          <w:sz w:val="28"/>
          <w:szCs w:val="28"/>
        </w:rPr>
      </w:pPr>
      <w:r w:rsidRPr="00EF68D6">
        <w:rPr>
          <w:rFonts w:ascii="Times New Roman" w:hAnsi="Times New Roman" w:cs="Times New Roman"/>
          <w:sz w:val="28"/>
          <w:szCs w:val="28"/>
        </w:rPr>
        <w:t xml:space="preserve">                                     </w:t>
      </w:r>
      <w:r w:rsidRPr="009964FD">
        <w:rPr>
          <w:rFonts w:ascii="Times New Roman" w:hAnsi="Times New Roman" w:cs="Times New Roman"/>
          <w:b/>
          <w:sz w:val="28"/>
          <w:szCs w:val="28"/>
        </w:rPr>
        <w:t>Брошь из тыквенных семечек.</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Материалы</w:t>
      </w:r>
      <w:r w:rsidRPr="00EF68D6">
        <w:rPr>
          <w:rFonts w:ascii="Times New Roman" w:hAnsi="Times New Roman" w:cs="Times New Roman"/>
          <w:sz w:val="28"/>
          <w:szCs w:val="28"/>
        </w:rPr>
        <w:t>: английская булавка, картон, ножницы, клей, семена .</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Ход работы</w:t>
      </w:r>
      <w:r w:rsidRPr="00EF68D6">
        <w:rPr>
          <w:rFonts w:ascii="Times New Roman" w:hAnsi="Times New Roman" w:cs="Times New Roman"/>
          <w:sz w:val="28"/>
          <w:szCs w:val="28"/>
        </w:rPr>
        <w:t>: Булавка продевается сквозь картон так, чтобы он был прочно закреплен между головкой о колечком. Картон может быть круглым, овальным, фигурным, но обязательно должен закрывать собой булавку, что- бы ее не было видно.</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Внутреннюю сторону картона можно заклеить кусочком бархата или любой другой однотонной ткани.</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Что касается внешней стороны брошки, то здесь надо призвать на помощь фантазию. Ее можно сделать в виде цветка. Используя для этого семена тыквы. Приклеивать их надо по кругу в центр – фигура будет напоминать ромашку. В середину может располагаться ягода рябины или зеленые горошины.</w:t>
      </w:r>
    </w:p>
    <w:p w:rsidR="00056589" w:rsidRPr="00EF68D6" w:rsidRDefault="00056589" w:rsidP="00056589">
      <w:pPr>
        <w:spacing w:after="0" w:line="360" w:lineRule="auto"/>
        <w:ind w:firstLine="708"/>
        <w:jc w:val="both"/>
        <w:rPr>
          <w:rFonts w:ascii="Times New Roman" w:hAnsi="Times New Roman" w:cs="Times New Roman"/>
          <w:sz w:val="28"/>
          <w:szCs w:val="28"/>
        </w:rPr>
      </w:pPr>
    </w:p>
    <w:p w:rsidR="00056589" w:rsidRPr="009964FD" w:rsidRDefault="00056589" w:rsidP="00056589">
      <w:pPr>
        <w:spacing w:after="0" w:line="360" w:lineRule="auto"/>
        <w:ind w:firstLine="708"/>
        <w:jc w:val="center"/>
        <w:rPr>
          <w:rFonts w:ascii="Times New Roman" w:hAnsi="Times New Roman" w:cs="Times New Roman"/>
          <w:b/>
          <w:sz w:val="28"/>
          <w:szCs w:val="28"/>
        </w:rPr>
      </w:pPr>
      <w:r w:rsidRPr="009964FD">
        <w:rPr>
          <w:rFonts w:ascii="Times New Roman" w:hAnsi="Times New Roman" w:cs="Times New Roman"/>
          <w:b/>
          <w:sz w:val="28"/>
          <w:szCs w:val="28"/>
        </w:rPr>
        <w:t>Бусы из ягод рябины.</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Материалы:</w:t>
      </w:r>
      <w:r w:rsidRPr="00EF68D6">
        <w:rPr>
          <w:rFonts w:ascii="Times New Roman" w:hAnsi="Times New Roman" w:cs="Times New Roman"/>
          <w:sz w:val="28"/>
          <w:szCs w:val="28"/>
        </w:rPr>
        <w:t xml:space="preserve"> ягоды рябины, прочная нить или  прозрачная леска.</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Подготовка к работе</w:t>
      </w:r>
      <w:r w:rsidRPr="00EF68D6">
        <w:rPr>
          <w:rFonts w:ascii="Times New Roman" w:hAnsi="Times New Roman" w:cs="Times New Roman"/>
          <w:sz w:val="28"/>
          <w:szCs w:val="28"/>
        </w:rPr>
        <w:t>: в ягодах воспитатель проделывает отверстия тонким шилом.</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b/>
          <w:sz w:val="28"/>
          <w:szCs w:val="28"/>
        </w:rPr>
        <w:t>Ход работы</w:t>
      </w:r>
      <w:r w:rsidRPr="00EF68D6">
        <w:rPr>
          <w:rFonts w:ascii="Times New Roman" w:hAnsi="Times New Roman" w:cs="Times New Roman"/>
          <w:sz w:val="28"/>
          <w:szCs w:val="28"/>
        </w:rPr>
        <w:t>: бусы делают</w:t>
      </w:r>
      <w:r>
        <w:rPr>
          <w:rFonts w:ascii="Times New Roman" w:hAnsi="Times New Roman" w:cs="Times New Roman"/>
          <w:sz w:val="28"/>
          <w:szCs w:val="28"/>
        </w:rPr>
        <w:t>,</w:t>
      </w:r>
      <w:r w:rsidRPr="00EF68D6">
        <w:rPr>
          <w:rFonts w:ascii="Times New Roman" w:hAnsi="Times New Roman" w:cs="Times New Roman"/>
          <w:sz w:val="28"/>
          <w:szCs w:val="28"/>
        </w:rPr>
        <w:t xml:space="preserve"> нанизывая сушеные плоды на нить или леску на нужную длину, затем концы связывают в узел.</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 Хорошо смотрятся комбинированные, так и однотонные, сделанные из одного материала, бусы.</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Для однотонных </w:t>
      </w:r>
      <w:r>
        <w:rPr>
          <w:rFonts w:ascii="Times New Roman" w:hAnsi="Times New Roman" w:cs="Times New Roman"/>
          <w:sz w:val="28"/>
          <w:szCs w:val="28"/>
        </w:rPr>
        <w:t xml:space="preserve">- </w:t>
      </w:r>
      <w:r w:rsidRPr="00EF68D6">
        <w:rPr>
          <w:rFonts w:ascii="Times New Roman" w:hAnsi="Times New Roman" w:cs="Times New Roman"/>
          <w:sz w:val="28"/>
          <w:szCs w:val="28"/>
        </w:rPr>
        <w:t>используют, как правило, плоды шиповника или рябины, или бузины; нередко нанизывают желуди.</w:t>
      </w:r>
    </w:p>
    <w:p w:rsidR="00056589" w:rsidRPr="00EF68D6" w:rsidRDefault="00056589" w:rsidP="00056589">
      <w:pPr>
        <w:spacing w:after="0" w:line="360" w:lineRule="auto"/>
        <w:ind w:firstLine="708"/>
        <w:jc w:val="both"/>
        <w:rPr>
          <w:rFonts w:ascii="Times New Roman" w:hAnsi="Times New Roman" w:cs="Times New Roman"/>
          <w:sz w:val="28"/>
          <w:szCs w:val="28"/>
        </w:rPr>
      </w:pPr>
      <w:r w:rsidRPr="00EF68D6">
        <w:rPr>
          <w:rFonts w:ascii="Times New Roman" w:hAnsi="Times New Roman" w:cs="Times New Roman"/>
          <w:sz w:val="28"/>
          <w:szCs w:val="28"/>
        </w:rPr>
        <w:t xml:space="preserve">В комбинированных бусах надо соблюдать очередность нанизывания плодов и семян. Но в том случае, когда они приблизительно одинаковые по размеру. Например: три кукурузных зерна – одно (две, три ) ягоды рябины – </w:t>
      </w:r>
      <w:r w:rsidRPr="00EF68D6">
        <w:rPr>
          <w:rFonts w:ascii="Times New Roman" w:hAnsi="Times New Roman" w:cs="Times New Roman"/>
          <w:sz w:val="28"/>
          <w:szCs w:val="28"/>
        </w:rPr>
        <w:lastRenderedPageBreak/>
        <w:t>шиповник – снова три кукурузных зерна – снова одна (две, три) ягоды рябины и т. д. Если используются разновеликие по размеру плоды, то нанизывать надо так, чтобы наиболее массивные части бус</w:t>
      </w:r>
      <w:r>
        <w:rPr>
          <w:rFonts w:ascii="Times New Roman" w:hAnsi="Times New Roman" w:cs="Times New Roman"/>
          <w:sz w:val="28"/>
          <w:szCs w:val="28"/>
        </w:rPr>
        <w:t xml:space="preserve"> </w:t>
      </w:r>
      <w:r w:rsidRPr="00EF68D6">
        <w:rPr>
          <w:rFonts w:ascii="Times New Roman" w:hAnsi="Times New Roman" w:cs="Times New Roman"/>
          <w:sz w:val="28"/>
          <w:szCs w:val="28"/>
        </w:rPr>
        <w:t>(например, желуди) были внизу, на груди.</w:t>
      </w:r>
    </w:p>
    <w:p w:rsidR="00056589" w:rsidRPr="00EF68D6" w:rsidRDefault="00056589" w:rsidP="00056589">
      <w:pPr>
        <w:spacing w:after="0" w:line="360" w:lineRule="auto"/>
        <w:ind w:firstLine="708"/>
        <w:jc w:val="both"/>
        <w:rPr>
          <w:rFonts w:ascii="Times New Roman" w:hAnsi="Times New Roman" w:cs="Times New Roman"/>
          <w:sz w:val="28"/>
          <w:szCs w:val="28"/>
        </w:rPr>
      </w:pPr>
    </w:p>
    <w:p w:rsidR="00056589" w:rsidRPr="00EF68D6" w:rsidRDefault="00056589" w:rsidP="00056589">
      <w:pPr>
        <w:ind w:firstLine="708"/>
        <w:rPr>
          <w:rFonts w:ascii="Times New Roman" w:hAnsi="Times New Roman" w:cs="Times New Roman"/>
          <w:sz w:val="28"/>
          <w:szCs w:val="28"/>
        </w:rPr>
      </w:pPr>
    </w:p>
    <w:p w:rsidR="00056589" w:rsidRPr="00EF68D6" w:rsidRDefault="00056589" w:rsidP="00056589">
      <w:pPr>
        <w:rPr>
          <w:rFonts w:ascii="Times New Roman" w:hAnsi="Times New Roman" w:cs="Times New Roman"/>
          <w:sz w:val="28"/>
          <w:szCs w:val="28"/>
        </w:rPr>
      </w:pPr>
      <w:r w:rsidRPr="00EF68D6">
        <w:rPr>
          <w:rFonts w:ascii="Times New Roman" w:hAnsi="Times New Roman" w:cs="Times New Roman"/>
          <w:color w:val="000000"/>
          <w:sz w:val="28"/>
          <w:szCs w:val="28"/>
        </w:rPr>
        <w:t>.</w:t>
      </w:r>
    </w:p>
    <w:p w:rsidR="00056589" w:rsidRPr="005E0698" w:rsidRDefault="00056589" w:rsidP="00056589">
      <w:pPr>
        <w:pStyle w:val="Standard"/>
        <w:spacing w:line="360" w:lineRule="auto"/>
        <w:ind w:left="20" w:right="20" w:firstLine="280"/>
        <w:jc w:val="both"/>
        <w:rPr>
          <w:rFonts w:eastAsia="Times New Roman CYR" w:cs="Times New Roman"/>
          <w:color w:val="000000"/>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Pr>
        <w:rPr>
          <w:rFonts w:ascii="Times New Roman" w:hAnsi="Times New Roman" w:cs="Times New Roman"/>
          <w:sz w:val="28"/>
          <w:szCs w:val="28"/>
        </w:rPr>
      </w:pPr>
    </w:p>
    <w:p w:rsidR="00056589" w:rsidRDefault="00056589" w:rsidP="00056589"/>
    <w:p w:rsidR="000549C7" w:rsidRDefault="009C782E"/>
    <w:sectPr w:rsidR="000549C7" w:rsidSect="001E537A">
      <w:headerReference w:type="default" r:id="rId1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782E" w:rsidRDefault="009C782E" w:rsidP="00056589">
      <w:pPr>
        <w:spacing w:after="0" w:line="240" w:lineRule="auto"/>
      </w:pPr>
      <w:r>
        <w:separator/>
      </w:r>
    </w:p>
  </w:endnote>
  <w:endnote w:type="continuationSeparator" w:id="0">
    <w:p w:rsidR="009C782E" w:rsidRDefault="009C782E" w:rsidP="000565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OpenSymbol">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0"/>
    <w:family w:val="roman"/>
    <w:pitch w:val="variable"/>
    <w:sig w:usb0="00008003" w:usb1="00000000" w:usb2="00000000" w:usb3="00000000" w:csb0="00000001" w:csb1="00000000"/>
  </w:font>
  <w:font w:name="HiddenHorzOCl">
    <w:altName w:val="Hidden Horz OCR"/>
    <w:panose1 w:val="00000000000000000000"/>
    <w:charset w:val="CC"/>
    <w:family w:val="swiss"/>
    <w:notTrueType/>
    <w:pitch w:val="default"/>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00"/>
    <w:family w:val="roman"/>
    <w:pitch w:val="variable"/>
  </w:font>
  <w:font w:name="Cambria">
    <w:panose1 w:val="02040503050406030204"/>
    <w:charset w:val="CC"/>
    <w:family w:val="roman"/>
    <w:pitch w:val="variable"/>
    <w:sig w:usb0="E00002FF" w:usb1="4000045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782E" w:rsidRDefault="009C782E" w:rsidP="00056589">
      <w:pPr>
        <w:spacing w:after="0" w:line="240" w:lineRule="auto"/>
      </w:pPr>
      <w:r>
        <w:separator/>
      </w:r>
    </w:p>
  </w:footnote>
  <w:footnote w:type="continuationSeparator" w:id="0">
    <w:p w:rsidR="009C782E" w:rsidRDefault="009C782E" w:rsidP="000565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69443929"/>
      <w:docPartObj>
        <w:docPartGallery w:val="Page Numbers (Top of Page)"/>
        <w:docPartUnique/>
      </w:docPartObj>
    </w:sdtPr>
    <w:sdtEndPr/>
    <w:sdtContent>
      <w:p w:rsidR="00056589" w:rsidRDefault="009C782E">
        <w:pPr>
          <w:pStyle w:val="a5"/>
          <w:jc w:val="right"/>
        </w:pPr>
        <w:r>
          <w:fldChar w:fldCharType="begin"/>
        </w:r>
        <w:r>
          <w:instrText xml:space="preserve"> PAGE   \* MERGEFORMAT </w:instrText>
        </w:r>
        <w:r>
          <w:fldChar w:fldCharType="separate"/>
        </w:r>
        <w:r w:rsidR="001B20F6">
          <w:rPr>
            <w:noProof/>
          </w:rPr>
          <w:t>62</w:t>
        </w:r>
        <w:r>
          <w:rPr>
            <w:noProof/>
          </w:rPr>
          <w:fldChar w:fldCharType="end"/>
        </w:r>
      </w:p>
    </w:sdtContent>
  </w:sdt>
  <w:p w:rsidR="00056589" w:rsidRDefault="00056589">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310E07"/>
    <w:multiLevelType w:val="multilevel"/>
    <w:tmpl w:val="C2FCE8B8"/>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1">
    <w:nsid w:val="4D172254"/>
    <w:multiLevelType w:val="multilevel"/>
    <w:tmpl w:val="41FCC56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
    <w:nsid w:val="4FB04DBC"/>
    <w:multiLevelType w:val="hybridMultilevel"/>
    <w:tmpl w:val="0644C3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5A4B38BB"/>
    <w:multiLevelType w:val="multilevel"/>
    <w:tmpl w:val="4F3C1F2A"/>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4">
    <w:nsid w:val="61BD4A36"/>
    <w:multiLevelType w:val="multilevel"/>
    <w:tmpl w:val="571072FA"/>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
    <w:nsid w:val="771815DE"/>
    <w:multiLevelType w:val="multilevel"/>
    <w:tmpl w:val="5942D0E0"/>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6">
    <w:nsid w:val="7BAF45AE"/>
    <w:multiLevelType w:val="multilevel"/>
    <w:tmpl w:val="ADE4B40E"/>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num w:numId="1">
    <w:abstractNumId w:val="4"/>
  </w:num>
  <w:num w:numId="2">
    <w:abstractNumId w:val="5"/>
  </w:num>
  <w:num w:numId="3">
    <w:abstractNumId w:val="1"/>
  </w:num>
  <w:num w:numId="4">
    <w:abstractNumId w:val="0"/>
  </w:num>
  <w:num w:numId="5">
    <w:abstractNumId w:val="2"/>
  </w:num>
  <w:num w:numId="6">
    <w:abstractNumId w:val="3"/>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56589"/>
    <w:rsid w:val="00027A92"/>
    <w:rsid w:val="00056589"/>
    <w:rsid w:val="001B20F6"/>
    <w:rsid w:val="001E537A"/>
    <w:rsid w:val="002128F0"/>
    <w:rsid w:val="00246A12"/>
    <w:rsid w:val="00481CBE"/>
    <w:rsid w:val="00616AF5"/>
    <w:rsid w:val="00665D1E"/>
    <w:rsid w:val="006A5515"/>
    <w:rsid w:val="006E65E7"/>
    <w:rsid w:val="00754593"/>
    <w:rsid w:val="0076076B"/>
    <w:rsid w:val="009C782E"/>
    <w:rsid w:val="00AD70AF"/>
    <w:rsid w:val="00AF5C0C"/>
    <w:rsid w:val="00BB50C6"/>
    <w:rsid w:val="00C748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8E4D2D3-DFF7-4A03-94CE-C4CD7881B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5658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56589"/>
    <w:pPr>
      <w:ind w:left="720"/>
      <w:contextualSpacing/>
    </w:pPr>
  </w:style>
  <w:style w:type="paragraph" w:customStyle="1" w:styleId="Standard">
    <w:name w:val="Standard"/>
    <w:rsid w:val="0005658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a4">
    <w:name w:val="Основной текст + Полужирный"/>
    <w:rsid w:val="00056589"/>
    <w:rPr>
      <w:rFonts w:ascii="Times New Roman" w:eastAsia="Times New Roman" w:hAnsi="Times New Roman" w:cs="Times New Roman"/>
      <w:b/>
      <w:bCs/>
      <w:i w:val="0"/>
      <w:iCs w:val="0"/>
      <w:caps w:val="0"/>
      <w:smallCaps w:val="0"/>
      <w:strike w:val="0"/>
      <w:dstrike w:val="0"/>
      <w:spacing w:val="0"/>
      <w:sz w:val="21"/>
      <w:szCs w:val="21"/>
    </w:rPr>
  </w:style>
  <w:style w:type="character" w:customStyle="1" w:styleId="FontStyle80">
    <w:name w:val="Font Style80"/>
    <w:basedOn w:val="a0"/>
    <w:rsid w:val="00056589"/>
    <w:rPr>
      <w:rFonts w:ascii="Times New Roman" w:eastAsia="Times New Roman" w:hAnsi="Times New Roman" w:cs="Times New Roman"/>
      <w:sz w:val="18"/>
      <w:szCs w:val="18"/>
    </w:rPr>
  </w:style>
  <w:style w:type="character" w:customStyle="1" w:styleId="5">
    <w:name w:val="Основной текст5"/>
    <w:rsid w:val="00056589"/>
    <w:rPr>
      <w:rFonts w:ascii="Times New Roman" w:eastAsia="Times New Roman" w:hAnsi="Times New Roman" w:cs="Times New Roman"/>
      <w:b w:val="0"/>
      <w:bCs w:val="0"/>
      <w:i w:val="0"/>
      <w:iCs w:val="0"/>
      <w:caps w:val="0"/>
      <w:smallCaps w:val="0"/>
      <w:strike w:val="0"/>
      <w:dstrike w:val="0"/>
      <w:spacing w:val="0"/>
      <w:sz w:val="21"/>
      <w:szCs w:val="21"/>
    </w:rPr>
  </w:style>
  <w:style w:type="character" w:customStyle="1" w:styleId="WW-2pt12">
    <w:name w:val="WW-Основной текст + Интервал 2 pt12"/>
    <w:rsid w:val="00056589"/>
    <w:rPr>
      <w:rFonts w:ascii="Times New Roman" w:eastAsia="Times New Roman" w:hAnsi="Times New Roman" w:cs="Times New Roman"/>
      <w:b w:val="0"/>
      <w:bCs w:val="0"/>
      <w:i w:val="0"/>
      <w:iCs w:val="0"/>
      <w:caps w:val="0"/>
      <w:smallCaps w:val="0"/>
      <w:strike w:val="0"/>
      <w:dstrike w:val="0"/>
      <w:spacing w:val="40"/>
      <w:sz w:val="21"/>
      <w:szCs w:val="21"/>
    </w:rPr>
  </w:style>
  <w:style w:type="character" w:customStyle="1" w:styleId="WW-1234">
    <w:name w:val="WW-Основной текст + Полужирный;Курсив1234"/>
    <w:rsid w:val="00056589"/>
    <w:rPr>
      <w:rFonts w:ascii="Times New Roman" w:eastAsia="Times New Roman" w:hAnsi="Times New Roman" w:cs="Times New Roman"/>
      <w:b/>
      <w:bCs/>
      <w:i/>
      <w:iCs/>
      <w:caps w:val="0"/>
      <w:smallCaps w:val="0"/>
      <w:strike w:val="0"/>
      <w:dstrike w:val="0"/>
      <w:spacing w:val="0"/>
      <w:sz w:val="21"/>
      <w:szCs w:val="21"/>
    </w:rPr>
  </w:style>
  <w:style w:type="character" w:customStyle="1" w:styleId="StrongEmphasis">
    <w:name w:val="Strong Emphasis"/>
    <w:rsid w:val="00056589"/>
    <w:rPr>
      <w:b/>
      <w:bCs/>
    </w:rPr>
  </w:style>
  <w:style w:type="paragraph" w:styleId="a5">
    <w:name w:val="header"/>
    <w:basedOn w:val="a"/>
    <w:link w:val="a6"/>
    <w:uiPriority w:val="99"/>
    <w:unhideWhenUsed/>
    <w:rsid w:val="0005658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056589"/>
  </w:style>
  <w:style w:type="paragraph" w:styleId="a7">
    <w:name w:val="footer"/>
    <w:basedOn w:val="a"/>
    <w:link w:val="a8"/>
    <w:uiPriority w:val="99"/>
    <w:semiHidden/>
    <w:unhideWhenUsed/>
    <w:rsid w:val="00056589"/>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056589"/>
  </w:style>
  <w:style w:type="paragraph" w:customStyle="1" w:styleId="CM11">
    <w:name w:val="CM1+1"/>
    <w:basedOn w:val="a"/>
    <w:next w:val="a"/>
    <w:uiPriority w:val="99"/>
    <w:rsid w:val="00056589"/>
    <w:pPr>
      <w:autoSpaceDE w:val="0"/>
      <w:autoSpaceDN w:val="0"/>
      <w:adjustRightInd w:val="0"/>
      <w:spacing w:after="0" w:line="283" w:lineRule="atLeast"/>
    </w:pPr>
    <w:rPr>
      <w:rFonts w:ascii="HiddenHorzOCl" w:hAnsi="HiddenHorzOCl"/>
      <w:sz w:val="24"/>
      <w:szCs w:val="24"/>
    </w:rPr>
  </w:style>
  <w:style w:type="paragraph" w:styleId="a9">
    <w:name w:val="Balloon Text"/>
    <w:basedOn w:val="a"/>
    <w:link w:val="aa"/>
    <w:uiPriority w:val="99"/>
    <w:semiHidden/>
    <w:unhideWhenUsed/>
    <w:rsid w:val="0005658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5658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TotalTime>
  <Pages>1</Pages>
  <Words>15835</Words>
  <Characters>90266</Characters>
  <Application>Microsoft Office Word</Application>
  <DocSecurity>0</DocSecurity>
  <Lines>752</Lines>
  <Paragraphs>211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105890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Кладовка</dc:creator>
  <cp:lastModifiedBy>Admin</cp:lastModifiedBy>
  <cp:revision>6</cp:revision>
  <dcterms:created xsi:type="dcterms:W3CDTF">2013-07-15T06:58:00Z</dcterms:created>
  <dcterms:modified xsi:type="dcterms:W3CDTF">2013-11-17T09:55:00Z</dcterms:modified>
</cp:coreProperties>
</file>